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6E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1" w:name="_GoBack"/>
      <w:bookmarkStart w:id="0" w:name="_Toc495317669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短视频制作及直播服务采购需求</w:t>
      </w:r>
      <w:bookmarkEnd w:id="0"/>
    </w:p>
    <w:bookmarkEnd w:id="1"/>
    <w:p w14:paraId="0AF53ED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kern w:val="2"/>
          <w:szCs w:val="21"/>
          <w:lang w:val="zh-CN" w:eastAsia="zh-CN"/>
        </w:rPr>
      </w:pPr>
    </w:p>
    <w:p w14:paraId="0019B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采购项目：短视频制作及直播服务</w:t>
      </w:r>
    </w:p>
    <w:p w14:paraId="147F0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一、服务内容</w:t>
      </w:r>
    </w:p>
    <w:p w14:paraId="1CD10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1、科室医学科普宣传（浙医健康说）</w:t>
      </w:r>
    </w:p>
    <w:p w14:paraId="13615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前期与科室沟通策划科普主题和脚本，以专家出镜科普的方式，拍摄剪辑完成科普宣教视频；</w:t>
      </w:r>
    </w:p>
    <w:p w14:paraId="75C1A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2、科室新技术新项目宣传（浙医新技术）</w:t>
      </w:r>
    </w:p>
    <w:p w14:paraId="1DA76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前期与科室沟通策划科普主题和脚本，以科主任讲解+相关画面的形式，拍摄剪辑完成各科室新技术新项目或重点想推的项目介绍视频；</w:t>
      </w:r>
    </w:p>
    <w:p w14:paraId="67D3E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3、医院品牌宣传（我们浙医事）</w:t>
      </w:r>
    </w:p>
    <w:p w14:paraId="21765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根据医院工作安排和需求，及时完成医院各类活动、义诊及科普日系列活动等专题宣传视频的策划、拍摄与剪辑；</w:t>
      </w:r>
    </w:p>
    <w:p w14:paraId="0D107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4、科普直播（浙医直播间）</w:t>
      </w:r>
    </w:p>
    <w:p w14:paraId="0CD8E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契合各类健康日主题，完成由各科专家参加的科普直播类直播，并提前制作海报预告。</w:t>
      </w:r>
    </w:p>
    <w:p w14:paraId="45AEC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注：根据以上内容，拍摄剪辑1-3分钟左右的视频，合计约110个/年；直播每场时长约1小时，约25期/年；若直播场次没有达到相应的期数，根据医院安排，直播可替换成相应的视频，一场直播等同于2条短视频。同时要求合作公司根据医院工作安排和需求，派驻1名熟悉拍摄、剪辑、制作短视频的工作人员驻点我院，确保以上各项工作的质量和时效性。</w:t>
      </w:r>
    </w:p>
    <w:p w14:paraId="3CFB0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 w:eastAsia="zh-CN"/>
        </w:rPr>
        <w:t>二、样片</w:t>
      </w:r>
    </w:p>
    <w:p w14:paraId="4009E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提供类似项目拍摄制作成功的样片一份，时间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分钟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左右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zh-CN" w:eastAsia="zh-CN"/>
        </w:rPr>
        <w:t>就短视频拍摄制作方案进行现场讲解进行演示，包含方案的内容、创意、拍摄手法等。演示讲解所需资料和设备（除投影仪外）请各投标人自行准备。</w:t>
      </w:r>
    </w:p>
    <w:p w14:paraId="3E78C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67A43D-27D2-41E3-A189-B22BF5822F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C1D5FBD-43B6-49B0-86AE-4558E6E3200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1F23623-9007-40DC-8213-6CFF5E4747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57D3D"/>
    <w:rsid w:val="1FE82F1C"/>
    <w:rsid w:val="202A6055"/>
    <w:rsid w:val="2AEF4D00"/>
    <w:rsid w:val="43A04EC0"/>
    <w:rsid w:val="57CD030E"/>
    <w:rsid w:val="59A57D3D"/>
    <w:rsid w:val="69600F69"/>
    <w:rsid w:val="7B78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after="120" w:line="240" w:lineRule="auto"/>
      <w:ind w:firstLine="420" w:firstLineChars="100"/>
      <w:jc w:val="both"/>
      <w:textAlignment w:val="auto"/>
    </w:pPr>
    <w:rPr>
      <w:rFonts w:ascii="Times New Roman" w:eastAsia="宋体"/>
      <w:kern w:val="2"/>
      <w:sz w:val="21"/>
    </w:rPr>
  </w:style>
  <w:style w:type="paragraph" w:styleId="3">
    <w:name w:val="Body Text"/>
    <w:basedOn w:val="1"/>
    <w:next w:val="2"/>
    <w:qFormat/>
    <w:uiPriority w:val="0"/>
    <w:pPr>
      <w:adjustRightInd w:val="0"/>
      <w:spacing w:line="315" w:lineRule="atLeast"/>
      <w:jc w:val="left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4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  <w:style w:type="paragraph" w:customStyle="1" w:styleId="8">
    <w:name w:val="样式1"/>
    <w:basedOn w:val="1"/>
    <w:qFormat/>
    <w:uiPriority w:val="0"/>
    <w:pPr>
      <w:spacing w:line="360" w:lineRule="exact"/>
      <w:ind w:firstLine="200" w:firstLineChars="200"/>
    </w:pPr>
    <w:rPr>
      <w:rFonts w:ascii="Arial" w:hAnsi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541</Words>
  <Characters>546</Characters>
  <Lines>0</Lines>
  <Paragraphs>0</Paragraphs>
  <TotalTime>0</TotalTime>
  <ScaleCrop>false</ScaleCrop>
  <LinksUpToDate>false</LinksUpToDate>
  <CharactersWithSpaces>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2026-09-07T01:52:00Z</dcterms:created>
  <dc:creator>豆子</dc:creator>
  <cp:lastModifiedBy>Administrator</cp:lastModifiedBy>
  <dcterms:modified xsi:type="dcterms:W3CDTF">2026-09-17T07:30:04Z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E3F0EE7AF9174EFBBB15E2399B6CDB92_11</vt:lpwstr>
  </property>
  <property fmtid="{D5CDD505-2E9C-101B-9397-08002B2CF9AE}" pid="4" name="KSOTemplateDocerSaveRecord">
    <vt:lpwstr>eyJoZGlkIjoiMmUyMWU1ZTBmZTA4YmEyNDA3NjUyZWI0ZDFhOWQ0YzYiLCJ1c2VySWQiOiIyMjkwNTM0MzYifQ==</vt:lpwstr>
  </property>
</Properties>
</file>