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2F4" w:rsidRDefault="00B251B9">
      <w:pPr>
        <w:spacing w:line="360" w:lineRule="auto"/>
        <w:jc w:val="center"/>
        <w:outlineLvl w:val="0"/>
        <w:rPr>
          <w:rFonts w:asciiTheme="minorEastAsia" w:eastAsiaTheme="minorEastAsia" w:hAnsiTheme="minorEastAsia" w:cs="仿宋_GB2312"/>
          <w:b/>
          <w:sz w:val="36"/>
        </w:rPr>
      </w:pPr>
      <w:bookmarkStart w:id="0" w:name="_Toc515532606"/>
      <w:bookmarkStart w:id="1" w:name="_Toc9324179"/>
      <w:bookmarkStart w:id="2" w:name="_Toc35401305"/>
      <w:bookmarkStart w:id="3" w:name="_Toc91899916"/>
      <w:bookmarkStart w:id="4" w:name="_Toc37243119"/>
      <w:r>
        <w:rPr>
          <w:rFonts w:asciiTheme="minorEastAsia" w:eastAsiaTheme="minorEastAsia" w:hAnsiTheme="minorEastAsia" w:cs="仿宋_GB2312" w:hint="eastAsia"/>
          <w:b/>
          <w:sz w:val="36"/>
        </w:rPr>
        <w:t xml:space="preserve">第三部分 </w:t>
      </w:r>
      <w:bookmarkEnd w:id="0"/>
      <w:r>
        <w:rPr>
          <w:rFonts w:asciiTheme="minorEastAsia" w:eastAsiaTheme="minorEastAsia" w:hAnsiTheme="minorEastAsia" w:cs="仿宋_GB2312" w:hint="eastAsia"/>
          <w:b/>
          <w:sz w:val="36"/>
        </w:rPr>
        <w:t>采购内容及服务要求</w:t>
      </w:r>
      <w:bookmarkEnd w:id="1"/>
    </w:p>
    <w:p w:rsidR="007542F4" w:rsidRDefault="00B251B9">
      <w:pPr>
        <w:numPr>
          <w:ilvl w:val="0"/>
          <w:numId w:val="7"/>
        </w:numPr>
        <w:autoSpaceDE w:val="0"/>
        <w:autoSpaceDN w:val="0"/>
        <w:spacing w:line="360" w:lineRule="auto"/>
        <w:ind w:right="-7"/>
        <w:jc w:val="left"/>
        <w:rPr>
          <w:rFonts w:ascii="宋体" w:hAnsi="宋体" w:cs="宋体"/>
          <w:b/>
          <w:kern w:val="0"/>
          <w:sz w:val="24"/>
          <w:lang w:val="zh-CN"/>
        </w:rPr>
      </w:pPr>
      <w:bookmarkStart w:id="5" w:name="_Toc9324181"/>
      <w:bookmarkStart w:id="6" w:name="_Toc86217003"/>
      <w:bookmarkEnd w:id="2"/>
      <w:bookmarkEnd w:id="3"/>
      <w:bookmarkEnd w:id="4"/>
      <w:r>
        <w:rPr>
          <w:rFonts w:ascii="宋体" w:hAnsi="宋体" w:cs="宋体" w:hint="eastAsia"/>
          <w:b/>
          <w:kern w:val="0"/>
          <w:sz w:val="24"/>
          <w:lang w:val="zh-CN"/>
        </w:rPr>
        <w:t>服务项目：浙江医院（</w:t>
      </w:r>
      <w:proofErr w:type="gramStart"/>
      <w:r>
        <w:rPr>
          <w:rFonts w:ascii="宋体" w:hAnsi="宋体" w:cs="宋体" w:hint="eastAsia"/>
          <w:b/>
          <w:kern w:val="0"/>
          <w:sz w:val="24"/>
          <w:lang w:val="zh-CN"/>
        </w:rPr>
        <w:t>灵隐院区</w:t>
      </w:r>
      <w:proofErr w:type="gramEnd"/>
      <w:r>
        <w:rPr>
          <w:rFonts w:ascii="宋体" w:hAnsi="宋体" w:cs="宋体" w:hint="eastAsia"/>
          <w:b/>
          <w:kern w:val="0"/>
          <w:sz w:val="24"/>
          <w:lang w:val="zh-CN"/>
        </w:rPr>
        <w:t>）陪护服务项目</w:t>
      </w:r>
    </w:p>
    <w:p w:rsidR="007542F4" w:rsidRDefault="00B251B9" w:rsidP="00AC0533">
      <w:pPr>
        <w:spacing w:line="360" w:lineRule="auto"/>
        <w:ind w:firstLineChars="200" w:firstLine="482"/>
        <w:jc w:val="left"/>
        <w:rPr>
          <w:rFonts w:ascii="宋体" w:hAnsi="宋体" w:cs="宋体"/>
          <w:b/>
          <w:kern w:val="0"/>
          <w:sz w:val="24"/>
          <w:lang w:val="zh-CN"/>
        </w:rPr>
      </w:pPr>
      <w:r>
        <w:rPr>
          <w:rFonts w:ascii="宋体" w:hAnsi="宋体" w:cs="宋体" w:hint="eastAsia"/>
          <w:b/>
          <w:kern w:val="0"/>
          <w:sz w:val="24"/>
          <w:lang w:val="zh-CN"/>
        </w:rPr>
        <w:t>二、医院概况：</w:t>
      </w:r>
    </w:p>
    <w:p w:rsidR="007542F4" w:rsidRDefault="00B251B9">
      <w:pPr>
        <w:autoSpaceDE w:val="0"/>
        <w:autoSpaceDN w:val="0"/>
        <w:spacing w:line="360" w:lineRule="auto"/>
        <w:ind w:right="-7" w:firstLineChars="200" w:firstLine="480"/>
        <w:jc w:val="left"/>
        <w:rPr>
          <w:rFonts w:ascii="宋体" w:hAnsi="宋体" w:cs="宋体"/>
          <w:color w:val="000000"/>
          <w:sz w:val="24"/>
        </w:rPr>
      </w:pPr>
      <w:r>
        <w:rPr>
          <w:rFonts w:ascii="宋体" w:hAnsi="宋体" w:cs="宋体" w:hint="eastAsia"/>
          <w:color w:val="000000"/>
          <w:sz w:val="24"/>
        </w:rPr>
        <w:t>浙江医院隶属于浙江省卫生健康委员会，始建于1954年，建院初期以干部医疗保健及涉外医疗为主，1979年全面对外开放，是一所集医疗、教学、科研、预防和保健为一体的三级甲等综合性医院，包含</w:t>
      </w:r>
      <w:proofErr w:type="gramStart"/>
      <w:r>
        <w:rPr>
          <w:rFonts w:ascii="宋体" w:hAnsi="宋体" w:cs="宋体" w:hint="eastAsia"/>
          <w:color w:val="000000"/>
          <w:sz w:val="24"/>
        </w:rPr>
        <w:t>灵隐院区</w:t>
      </w:r>
      <w:proofErr w:type="gramEnd"/>
      <w:r>
        <w:rPr>
          <w:rFonts w:ascii="宋体" w:hAnsi="宋体" w:cs="宋体" w:hint="eastAsia"/>
          <w:color w:val="000000"/>
          <w:sz w:val="24"/>
        </w:rPr>
        <w:t>和</w:t>
      </w:r>
      <w:proofErr w:type="gramStart"/>
      <w:r>
        <w:rPr>
          <w:rFonts w:ascii="宋体" w:hAnsi="宋体" w:cs="宋体" w:hint="eastAsia"/>
          <w:color w:val="000000"/>
          <w:sz w:val="24"/>
        </w:rPr>
        <w:t>三墩院区</w:t>
      </w:r>
      <w:proofErr w:type="gramEnd"/>
      <w:r>
        <w:rPr>
          <w:rFonts w:ascii="宋体" w:hAnsi="宋体" w:cs="宋体" w:hint="eastAsia"/>
          <w:color w:val="000000"/>
          <w:sz w:val="24"/>
        </w:rPr>
        <w:t>。始建于1954年，建院初期以干部医疗保健及涉外医疗为主，1979年全面对外开放，是一所集医疗、教学、科研、预防和保健为一体的省级三级甲等综合性医院；同时也是杭州市西部急救中心，省内首家涉外医疗定点医院、省市首批</w:t>
      </w:r>
      <w:proofErr w:type="gramStart"/>
      <w:r>
        <w:rPr>
          <w:rFonts w:ascii="宋体" w:hAnsi="宋体" w:cs="宋体" w:hint="eastAsia"/>
          <w:color w:val="000000"/>
          <w:sz w:val="24"/>
        </w:rPr>
        <w:t>医</w:t>
      </w:r>
      <w:proofErr w:type="gramEnd"/>
      <w:r>
        <w:rPr>
          <w:rFonts w:ascii="宋体" w:hAnsi="宋体" w:cs="宋体" w:hint="eastAsia"/>
          <w:color w:val="000000"/>
          <w:sz w:val="24"/>
        </w:rPr>
        <w:t>保定点医院，浙江省老年病防治培训基地、省全科医学临床培训基地、浙江大学及省内高等医学院校的教学医院，北京</w:t>
      </w:r>
      <w:proofErr w:type="gramStart"/>
      <w:r>
        <w:rPr>
          <w:rFonts w:ascii="宋体" w:hAnsi="宋体" w:cs="宋体" w:hint="eastAsia"/>
          <w:color w:val="000000"/>
          <w:sz w:val="24"/>
        </w:rPr>
        <w:t>阜</w:t>
      </w:r>
      <w:proofErr w:type="gramEnd"/>
      <w:r>
        <w:rPr>
          <w:rFonts w:ascii="宋体" w:hAnsi="宋体" w:cs="宋体" w:hint="eastAsia"/>
          <w:color w:val="000000"/>
          <w:sz w:val="24"/>
        </w:rPr>
        <w:t>外心血管病医院协作医院、美国纽约上州医科大学合作医院，国家药物临床试验机构、全球救援支援网络北京环宇国际救援中心(</w:t>
      </w:r>
      <w:proofErr w:type="spellStart"/>
      <w:r>
        <w:rPr>
          <w:rFonts w:ascii="宋体" w:hAnsi="宋体" w:cs="宋体" w:hint="eastAsia"/>
          <w:color w:val="000000"/>
          <w:sz w:val="24"/>
        </w:rPr>
        <w:t>sos</w:t>
      </w:r>
      <w:proofErr w:type="spellEnd"/>
      <w:r>
        <w:rPr>
          <w:rFonts w:ascii="宋体" w:hAnsi="宋体" w:cs="宋体" w:hint="eastAsia"/>
          <w:color w:val="000000"/>
          <w:sz w:val="24"/>
        </w:rPr>
        <w:t>)的网络单位，省级文明单位，省级绿色医院，明码标价示范医院。浙江医院灵隐院区占地面积约6.6万平方米，医疗用房面积5.5万平方米，医院现有开放床位800张。</w:t>
      </w:r>
    </w:p>
    <w:p w:rsidR="007542F4" w:rsidRDefault="00B251B9" w:rsidP="00AC0533">
      <w:pPr>
        <w:autoSpaceDE w:val="0"/>
        <w:autoSpaceDN w:val="0"/>
        <w:spacing w:line="360" w:lineRule="auto"/>
        <w:ind w:right="-7" w:firstLineChars="200" w:firstLine="482"/>
        <w:jc w:val="left"/>
        <w:rPr>
          <w:rFonts w:ascii="宋体" w:hAnsi="宋体" w:cs="宋体"/>
          <w:b/>
          <w:kern w:val="0"/>
          <w:sz w:val="24"/>
          <w:lang w:val="zh-CN"/>
        </w:rPr>
      </w:pPr>
      <w:r>
        <w:rPr>
          <w:rFonts w:ascii="宋体" w:hAnsi="宋体" w:cs="宋体" w:hint="eastAsia"/>
          <w:b/>
          <w:kern w:val="0"/>
          <w:sz w:val="24"/>
          <w:lang w:val="zh-CN"/>
        </w:rPr>
        <w:t>三、工作要求</w:t>
      </w:r>
    </w:p>
    <w:p w:rsidR="007542F4" w:rsidRDefault="00B251B9">
      <w:pPr>
        <w:numPr>
          <w:ilvl w:val="0"/>
          <w:numId w:val="8"/>
        </w:numPr>
        <w:spacing w:line="360" w:lineRule="auto"/>
        <w:rPr>
          <w:rFonts w:ascii="宋体" w:hAnsi="宋体" w:cs="宋体"/>
          <w:sz w:val="24"/>
        </w:rPr>
      </w:pPr>
      <w:r>
        <w:rPr>
          <w:rFonts w:ascii="宋体" w:hAnsi="宋体" w:cs="宋体" w:hint="eastAsia"/>
          <w:sz w:val="24"/>
        </w:rPr>
        <w:t>管理形式：由中标公司统一招聘、管理及培训员工。</w:t>
      </w:r>
    </w:p>
    <w:p w:rsidR="007542F4" w:rsidRDefault="00B251B9">
      <w:pPr>
        <w:numPr>
          <w:ilvl w:val="0"/>
          <w:numId w:val="8"/>
        </w:numPr>
        <w:spacing w:line="360" w:lineRule="auto"/>
        <w:rPr>
          <w:rFonts w:ascii="宋体" w:hAnsi="宋体" w:cs="宋体"/>
          <w:sz w:val="24"/>
        </w:rPr>
      </w:pPr>
      <w:r>
        <w:rPr>
          <w:rFonts w:ascii="宋体" w:hAnsi="宋体" w:cs="宋体" w:hint="eastAsia"/>
          <w:sz w:val="24"/>
        </w:rPr>
        <w:t>工作模式：公司根据病情提供一对一、一</w:t>
      </w:r>
      <w:r>
        <w:rPr>
          <w:rFonts w:ascii="宋体" w:hAnsi="宋体" w:cs="宋体" w:hint="eastAsia"/>
          <w:color w:val="000000"/>
          <w:sz w:val="24"/>
        </w:rPr>
        <w:t>对多等模式服</w:t>
      </w:r>
      <w:r>
        <w:rPr>
          <w:rFonts w:ascii="宋体" w:hAnsi="宋体" w:cs="宋体" w:hint="eastAsia"/>
          <w:sz w:val="24"/>
        </w:rPr>
        <w:t>务供患者及家属自愿选择（选择一对多需在病情和病床位置允许的情况下）。</w:t>
      </w:r>
    </w:p>
    <w:p w:rsidR="007542F4" w:rsidRDefault="00B251B9">
      <w:pPr>
        <w:numPr>
          <w:ilvl w:val="0"/>
          <w:numId w:val="8"/>
        </w:numPr>
        <w:spacing w:line="360" w:lineRule="auto"/>
        <w:rPr>
          <w:rFonts w:ascii="宋体" w:hAnsi="宋体" w:cs="宋体"/>
          <w:sz w:val="24"/>
        </w:rPr>
      </w:pPr>
      <w:r>
        <w:rPr>
          <w:rFonts w:ascii="宋体" w:hAnsi="宋体" w:cs="宋体" w:hint="eastAsia"/>
          <w:sz w:val="24"/>
        </w:rPr>
        <w:t>陪护工作内容：</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hint="eastAsia"/>
          <w:color w:val="000000"/>
          <w:sz w:val="24"/>
        </w:rPr>
        <w:t>1）住院病人的陪护、照料。</w:t>
      </w:r>
    </w:p>
    <w:p w:rsidR="007542F4" w:rsidRDefault="00B251B9">
      <w:pPr>
        <w:autoSpaceDE w:val="0"/>
        <w:autoSpaceDN w:val="0"/>
        <w:adjustRightInd w:val="0"/>
        <w:spacing w:line="360" w:lineRule="auto"/>
        <w:ind w:firstLineChars="200" w:firstLine="480"/>
        <w:rPr>
          <w:rFonts w:ascii="宋体" w:hAnsi="宋体" w:cs="宋体"/>
          <w:color w:val="FF0000"/>
          <w:sz w:val="24"/>
        </w:rPr>
      </w:pPr>
      <w:r>
        <w:rPr>
          <w:rFonts w:ascii="宋体" w:hAnsi="宋体" w:cs="宋体" w:hint="eastAsia"/>
          <w:color w:val="000000"/>
          <w:sz w:val="24"/>
        </w:rPr>
        <w:t>2）协助医务人员做好住院病人的日常生活护理；帮助病人按时取药；为病人打水、打饭、倾倒大小便等。帮助病人洗漱、大小便、更换衣服。定时为病人翻身、按摩。如遇特殊情况及时与医务人员及家属联系。</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t>3</w:t>
      </w:r>
      <w:r>
        <w:rPr>
          <w:rFonts w:ascii="宋体" w:hAnsi="宋体" w:cs="宋体" w:hint="eastAsia"/>
          <w:color w:val="000000"/>
          <w:sz w:val="24"/>
        </w:rPr>
        <w:t>）在陪护过程中，病人由于陪护人员工作失误而出现意外事故，由中标人承担责任。</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t>4</w:t>
      </w:r>
      <w:r>
        <w:rPr>
          <w:rFonts w:ascii="宋体" w:hAnsi="宋体" w:cs="宋体" w:hint="eastAsia"/>
          <w:color w:val="000000"/>
          <w:sz w:val="24"/>
        </w:rPr>
        <w:t>）现场管理及服务人员必须严格遵守国家法律法规及医院各项规章制度，服从院方管理，切实履行职责，保障服务安全、规范、优质。</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t>5</w:t>
      </w:r>
      <w:r>
        <w:rPr>
          <w:rFonts w:ascii="宋体" w:hAnsi="宋体" w:cs="宋体" w:hint="eastAsia"/>
          <w:color w:val="000000"/>
          <w:sz w:val="24"/>
        </w:rPr>
        <w:t>）严格综合考核评价，日常服务项目量化考核，每月由院方管理部门、服务科室、服务对象共同考核评价，具体考核方案见附件。</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t>6</w:t>
      </w:r>
      <w:r>
        <w:rPr>
          <w:rFonts w:ascii="宋体" w:hAnsi="宋体" w:cs="宋体" w:hint="eastAsia"/>
          <w:color w:val="000000"/>
          <w:sz w:val="24"/>
        </w:rPr>
        <w:t>）现场管理人员要求具有大专以上学历，管理人员数量在四人及以上。</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t>7</w:t>
      </w:r>
      <w:r>
        <w:rPr>
          <w:rFonts w:ascii="宋体" w:hAnsi="宋体" w:cs="宋体" w:hint="eastAsia"/>
          <w:color w:val="000000"/>
          <w:sz w:val="24"/>
        </w:rPr>
        <w:t>）应建立各项管理制度、陪护的操作规范和操作流程。</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t>8</w:t>
      </w:r>
      <w:r>
        <w:rPr>
          <w:rFonts w:ascii="宋体" w:hAnsi="宋体" w:cs="宋体" w:hint="eastAsia"/>
          <w:color w:val="000000"/>
          <w:sz w:val="24"/>
        </w:rPr>
        <w:t>）应制定护工培训计划和实施方案、考核。</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lastRenderedPageBreak/>
        <w:t>9</w:t>
      </w:r>
      <w:r>
        <w:rPr>
          <w:rFonts w:ascii="宋体" w:hAnsi="宋体" w:cs="宋体" w:hint="eastAsia"/>
          <w:color w:val="000000"/>
          <w:sz w:val="24"/>
        </w:rPr>
        <w:t>）根据我院的实际情况，制定并实施陪护管理的方案。</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w:t>
      </w:r>
      <w:r>
        <w:rPr>
          <w:rFonts w:ascii="宋体" w:hAnsi="宋体" w:cs="宋体" w:hint="eastAsia"/>
          <w:color w:val="000000"/>
          <w:sz w:val="24"/>
        </w:rPr>
        <w:t>）配合医院和物业公司做好病房的护理、清洁工作等。</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color w:val="000000"/>
          <w:sz w:val="24"/>
        </w:rPr>
        <w:t>11</w:t>
      </w:r>
      <w:r>
        <w:rPr>
          <w:rFonts w:ascii="宋体" w:hAnsi="宋体" w:cs="宋体" w:hint="eastAsia"/>
          <w:color w:val="000000"/>
          <w:sz w:val="24"/>
        </w:rPr>
        <w:t>）制订一对一、一对多、团队制及</w:t>
      </w:r>
      <w:proofErr w:type="gramStart"/>
      <w:r>
        <w:rPr>
          <w:rFonts w:ascii="宋体" w:hAnsi="宋体" w:cs="宋体" w:hint="eastAsia"/>
          <w:color w:val="000000"/>
          <w:sz w:val="24"/>
        </w:rPr>
        <w:t>统收统做等</w:t>
      </w:r>
      <w:proofErr w:type="gramEnd"/>
      <w:r>
        <w:rPr>
          <w:rFonts w:ascii="宋体" w:hAnsi="宋体" w:cs="宋体" w:hint="eastAsia"/>
          <w:color w:val="000000"/>
          <w:sz w:val="24"/>
        </w:rPr>
        <w:t>方案及收费标准。</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2</w:t>
      </w:r>
      <w:r>
        <w:rPr>
          <w:rFonts w:ascii="宋体" w:hAnsi="宋体" w:cs="宋体" w:hint="eastAsia"/>
          <w:color w:val="000000"/>
          <w:sz w:val="24"/>
        </w:rPr>
        <w:t>）陪护工作人员应达到附件1《从业人员应知应会》所要求的内容。</w:t>
      </w:r>
    </w:p>
    <w:p w:rsidR="007542F4" w:rsidRDefault="00B251B9">
      <w:pPr>
        <w:autoSpaceDE w:val="0"/>
        <w:autoSpaceDN w:val="0"/>
        <w:adjustRightInd w:val="0"/>
        <w:spacing w:line="360" w:lineRule="auto"/>
        <w:ind w:firstLineChars="200" w:firstLine="480"/>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3</w:t>
      </w:r>
      <w:r>
        <w:rPr>
          <w:rFonts w:ascii="宋体" w:hAnsi="宋体" w:cs="宋体" w:hint="eastAsia"/>
          <w:color w:val="000000"/>
          <w:sz w:val="24"/>
        </w:rPr>
        <w:t>）如政府有陪护管理的相关规范，则按相关规范执行。</w:t>
      </w:r>
    </w:p>
    <w:p w:rsidR="007542F4" w:rsidRDefault="00B251B9">
      <w:pPr>
        <w:autoSpaceDE w:val="0"/>
        <w:autoSpaceDN w:val="0"/>
        <w:adjustRightInd w:val="0"/>
        <w:spacing w:line="360" w:lineRule="auto"/>
        <w:ind w:firstLineChars="200" w:firstLine="480"/>
        <w:rPr>
          <w:rFonts w:ascii="宋体" w:hAnsi="宋体" w:cs="宋体"/>
          <w:sz w:val="24"/>
        </w:rPr>
      </w:pPr>
      <w:r>
        <w:rPr>
          <w:rFonts w:ascii="宋体" w:hAnsi="宋体" w:cs="宋体" w:hint="eastAsia"/>
          <w:color w:val="000000"/>
          <w:sz w:val="24"/>
        </w:rPr>
        <w:t>1</w:t>
      </w:r>
      <w:r>
        <w:rPr>
          <w:rFonts w:ascii="宋体" w:hAnsi="宋体" w:cs="宋体"/>
          <w:color w:val="000000"/>
          <w:sz w:val="24"/>
        </w:rPr>
        <w:t>4</w:t>
      </w:r>
      <w:r>
        <w:rPr>
          <w:rFonts w:ascii="宋体" w:hAnsi="宋体" w:cs="宋体" w:hint="eastAsia"/>
          <w:color w:val="000000"/>
          <w:sz w:val="24"/>
        </w:rPr>
        <w:t>）进场服务人员必须统一服装，费用由乙方负责。</w:t>
      </w:r>
    </w:p>
    <w:p w:rsidR="007542F4" w:rsidRDefault="00B251B9">
      <w:pPr>
        <w:numPr>
          <w:ilvl w:val="0"/>
          <w:numId w:val="8"/>
        </w:numPr>
        <w:spacing w:line="360" w:lineRule="auto"/>
        <w:rPr>
          <w:rFonts w:ascii="宋体" w:hAnsi="宋体" w:cs="宋体"/>
          <w:sz w:val="24"/>
        </w:rPr>
      </w:pPr>
      <w:r>
        <w:rPr>
          <w:rFonts w:ascii="宋体" w:hAnsi="宋体" w:cs="宋体" w:hint="eastAsia"/>
          <w:sz w:val="24"/>
        </w:rPr>
        <w:t>陪护协议：院内每个使用护工的患者必须跟陪护公司签署合法的陪护协议。</w:t>
      </w:r>
    </w:p>
    <w:p w:rsidR="007542F4" w:rsidRDefault="00B251B9">
      <w:pPr>
        <w:numPr>
          <w:ilvl w:val="0"/>
          <w:numId w:val="8"/>
        </w:numPr>
        <w:spacing w:line="360" w:lineRule="auto"/>
        <w:rPr>
          <w:rFonts w:ascii="宋体" w:hAnsi="宋体" w:cs="宋体"/>
          <w:sz w:val="24"/>
        </w:rPr>
      </w:pPr>
      <w:r>
        <w:rPr>
          <w:rFonts w:ascii="宋体" w:hAnsi="宋体" w:cs="宋体" w:hint="eastAsia"/>
          <w:sz w:val="24"/>
        </w:rPr>
        <w:t>收费方式：在陪护公司指定地点以签署的陪护协议为标准缴纳陪护费用。</w:t>
      </w:r>
    </w:p>
    <w:p w:rsidR="007542F4" w:rsidRDefault="00B251B9">
      <w:pPr>
        <w:numPr>
          <w:ilvl w:val="0"/>
          <w:numId w:val="8"/>
        </w:numPr>
        <w:spacing w:line="360" w:lineRule="auto"/>
        <w:rPr>
          <w:rFonts w:ascii="宋体" w:hAnsi="宋体" w:cs="宋体"/>
          <w:sz w:val="24"/>
        </w:rPr>
      </w:pPr>
      <w:r>
        <w:rPr>
          <w:rFonts w:ascii="宋体" w:hAnsi="宋体" w:cs="宋体" w:hint="eastAsia"/>
          <w:sz w:val="24"/>
        </w:rPr>
        <w:t>收费标准：陪护费由甲乙双方共同协商定价，在医院公共区域进行公示。</w:t>
      </w:r>
    </w:p>
    <w:p w:rsidR="007542F4" w:rsidRDefault="00775348">
      <w:pPr>
        <w:numPr>
          <w:ilvl w:val="0"/>
          <w:numId w:val="8"/>
        </w:numPr>
        <w:spacing w:line="360" w:lineRule="auto"/>
        <w:rPr>
          <w:rFonts w:ascii="宋体" w:hAnsi="宋体" w:cs="宋体"/>
          <w:sz w:val="24"/>
        </w:rPr>
      </w:pPr>
      <w:r>
        <w:rPr>
          <w:rFonts w:ascii="宋体" w:hAnsi="宋体" w:cs="宋体" w:hint="eastAsia"/>
          <w:color w:val="000000"/>
          <w:sz w:val="24"/>
        </w:rPr>
        <w:t>管理模式：由中标人自负盈亏</w:t>
      </w:r>
      <w:r w:rsidR="00B251B9">
        <w:rPr>
          <w:rFonts w:ascii="宋体" w:hAnsi="宋体" w:cs="宋体" w:hint="eastAsia"/>
          <w:color w:val="000000"/>
          <w:sz w:val="24"/>
        </w:rPr>
        <w:t>，实行服务价格公开化。</w:t>
      </w:r>
    </w:p>
    <w:p w:rsidR="007542F4" w:rsidRDefault="00B251B9">
      <w:pPr>
        <w:numPr>
          <w:ilvl w:val="0"/>
          <w:numId w:val="8"/>
        </w:numPr>
        <w:spacing w:line="360" w:lineRule="auto"/>
        <w:rPr>
          <w:rFonts w:ascii="宋体" w:hAnsi="宋体" w:cs="宋体"/>
          <w:sz w:val="24"/>
        </w:rPr>
      </w:pPr>
      <w:r>
        <w:rPr>
          <w:rFonts w:ascii="宋体" w:hAnsi="宋体" w:cs="宋体" w:hint="eastAsia"/>
          <w:sz w:val="24"/>
        </w:rPr>
        <w:t>其他要求</w:t>
      </w:r>
    </w:p>
    <w:p w:rsidR="00775348" w:rsidRPr="00775348" w:rsidRDefault="00775348" w:rsidP="00775348">
      <w:pPr>
        <w:autoSpaceDE w:val="0"/>
        <w:autoSpaceDN w:val="0"/>
        <w:spacing w:line="360" w:lineRule="auto"/>
        <w:ind w:firstLineChars="200" w:firstLine="480"/>
        <w:jc w:val="left"/>
        <w:textAlignment w:val="bottom"/>
        <w:rPr>
          <w:rFonts w:ascii="宋体" w:hAnsi="宋体" w:cs="宋体"/>
          <w:sz w:val="24"/>
        </w:rPr>
      </w:pPr>
      <w:r w:rsidRPr="00775348">
        <w:rPr>
          <w:rFonts w:ascii="宋体" w:hAnsi="宋体" w:cs="宋体" w:hint="eastAsia"/>
          <w:sz w:val="24"/>
        </w:rPr>
        <w:t>1）陪护公司需安排管理人员驻扎在医院负责陪护日常管理工作。负责</w:t>
      </w:r>
      <w:proofErr w:type="gramStart"/>
      <w:r w:rsidRPr="00775348">
        <w:rPr>
          <w:rFonts w:ascii="宋体" w:hAnsi="宋体" w:cs="宋体" w:hint="eastAsia"/>
          <w:sz w:val="24"/>
        </w:rPr>
        <w:t>陪护工</w:t>
      </w:r>
      <w:proofErr w:type="gramEnd"/>
      <w:r w:rsidRPr="00775348">
        <w:rPr>
          <w:rFonts w:ascii="宋体" w:hAnsi="宋体" w:cs="宋体" w:hint="eastAsia"/>
          <w:sz w:val="24"/>
        </w:rPr>
        <w:t>的日常考核、管理、培训及处理突发事件；如工作开展需要，中标人须增派人手，提高管理能力。</w:t>
      </w:r>
    </w:p>
    <w:p w:rsidR="00775348" w:rsidRPr="00775348" w:rsidRDefault="00775348" w:rsidP="00775348">
      <w:pPr>
        <w:autoSpaceDE w:val="0"/>
        <w:autoSpaceDN w:val="0"/>
        <w:spacing w:line="360" w:lineRule="auto"/>
        <w:ind w:firstLineChars="200" w:firstLine="480"/>
        <w:jc w:val="left"/>
        <w:textAlignment w:val="bottom"/>
        <w:rPr>
          <w:rFonts w:ascii="宋体" w:hAnsi="宋体" w:cs="宋体"/>
          <w:sz w:val="24"/>
        </w:rPr>
      </w:pPr>
      <w:r w:rsidRPr="00775348">
        <w:rPr>
          <w:rFonts w:ascii="宋体" w:hAnsi="宋体" w:cs="宋体" w:hint="eastAsia"/>
          <w:sz w:val="24"/>
        </w:rPr>
        <w:t>中标人代表每</w:t>
      </w:r>
      <w:r w:rsidR="008E3475">
        <w:rPr>
          <w:rFonts w:ascii="宋体" w:hAnsi="宋体" w:cs="宋体" w:hint="eastAsia"/>
          <w:sz w:val="24"/>
        </w:rPr>
        <w:t>季度</w:t>
      </w:r>
      <w:r w:rsidRPr="00775348">
        <w:rPr>
          <w:rFonts w:ascii="宋体" w:hAnsi="宋体" w:cs="宋体" w:hint="eastAsia"/>
          <w:sz w:val="24"/>
        </w:rPr>
        <w:t>至少参加一次采购人有关职能部门的例会，听取意见并持续改进工作；如有不足，将及时(在三个工作日内)制定整改计划并交甲方备案。</w:t>
      </w:r>
    </w:p>
    <w:p w:rsidR="00775348" w:rsidRPr="00775348" w:rsidRDefault="00775348" w:rsidP="00775348">
      <w:pPr>
        <w:autoSpaceDE w:val="0"/>
        <w:autoSpaceDN w:val="0"/>
        <w:spacing w:line="360" w:lineRule="auto"/>
        <w:ind w:firstLineChars="200" w:firstLine="480"/>
        <w:jc w:val="left"/>
        <w:textAlignment w:val="bottom"/>
        <w:rPr>
          <w:rFonts w:ascii="宋体" w:hAnsi="宋体" w:cs="宋体"/>
          <w:sz w:val="24"/>
        </w:rPr>
      </w:pPr>
      <w:r w:rsidRPr="00775348">
        <w:rPr>
          <w:rFonts w:ascii="宋体" w:hAnsi="宋体" w:cs="宋体" w:hint="eastAsia"/>
          <w:sz w:val="24"/>
        </w:rPr>
        <w:t>注：双休日及国定节假日安排2名值班人员；夜间管理以不定期抽查为主。</w:t>
      </w:r>
    </w:p>
    <w:p w:rsidR="00775348" w:rsidRPr="00775348" w:rsidRDefault="00775348" w:rsidP="00775348">
      <w:pPr>
        <w:autoSpaceDE w:val="0"/>
        <w:autoSpaceDN w:val="0"/>
        <w:spacing w:line="360" w:lineRule="auto"/>
        <w:ind w:firstLineChars="200" w:firstLine="480"/>
        <w:jc w:val="left"/>
        <w:textAlignment w:val="bottom"/>
        <w:rPr>
          <w:rFonts w:ascii="宋体" w:hAnsi="宋体" w:cs="宋体"/>
          <w:sz w:val="24"/>
        </w:rPr>
      </w:pPr>
      <w:r w:rsidRPr="00775348">
        <w:rPr>
          <w:rFonts w:ascii="宋体" w:hAnsi="宋体" w:cs="宋体" w:hint="eastAsia"/>
          <w:sz w:val="24"/>
        </w:rPr>
        <w:t>2）管理人员必须身体健康，具有良好的沟通技巧，由具备医院陪护管理经验的人员担任。负责招聘护工、根据科室需求安排护工、护工培训与考核、工资结算等工作，并及时与护理部及科室护士长做好联系与沟通。</w:t>
      </w:r>
    </w:p>
    <w:p w:rsidR="00775348" w:rsidRPr="00775348" w:rsidRDefault="00775348" w:rsidP="00775348">
      <w:pPr>
        <w:autoSpaceDE w:val="0"/>
        <w:autoSpaceDN w:val="0"/>
        <w:spacing w:line="360" w:lineRule="auto"/>
        <w:ind w:firstLineChars="200" w:firstLine="480"/>
        <w:jc w:val="left"/>
        <w:textAlignment w:val="bottom"/>
        <w:rPr>
          <w:rFonts w:ascii="宋体" w:hAnsi="宋体" w:cs="宋体"/>
          <w:sz w:val="24"/>
        </w:rPr>
      </w:pPr>
      <w:r w:rsidRPr="00775348">
        <w:rPr>
          <w:rFonts w:ascii="宋体" w:hAnsi="宋体" w:cs="宋体" w:hint="eastAsia"/>
          <w:sz w:val="24"/>
        </w:rPr>
        <w:t>3）各病区护士长协助陪护公司管理人员落实护工的管理工作，配合陪护公司管理人员做好护工的绩效考核工作，并参与护工的业务培训。</w:t>
      </w:r>
    </w:p>
    <w:p w:rsidR="00775348" w:rsidRPr="00775348" w:rsidRDefault="00775348" w:rsidP="00775348">
      <w:pPr>
        <w:autoSpaceDE w:val="0"/>
        <w:autoSpaceDN w:val="0"/>
        <w:spacing w:line="360" w:lineRule="auto"/>
        <w:ind w:firstLineChars="200" w:firstLine="480"/>
        <w:jc w:val="left"/>
        <w:textAlignment w:val="bottom"/>
        <w:rPr>
          <w:rFonts w:ascii="宋体" w:hAnsi="宋体" w:cs="宋体"/>
          <w:sz w:val="24"/>
        </w:rPr>
      </w:pPr>
      <w:r w:rsidRPr="00775348">
        <w:rPr>
          <w:rFonts w:ascii="宋体" w:hAnsi="宋体" w:cs="宋体" w:hint="eastAsia"/>
          <w:sz w:val="24"/>
        </w:rPr>
        <w:t>4）陪护人员不得参与除陪护以外的任何工作，包括</w:t>
      </w:r>
      <w:r w:rsidR="003E4114">
        <w:rPr>
          <w:rFonts w:ascii="宋体" w:hAnsi="宋体" w:cs="宋体" w:hint="eastAsia"/>
          <w:sz w:val="24"/>
        </w:rPr>
        <w:t>有偿</w:t>
      </w:r>
      <w:r w:rsidRPr="00775348">
        <w:rPr>
          <w:rFonts w:ascii="宋体" w:hAnsi="宋体" w:cs="宋体" w:hint="eastAsia"/>
          <w:sz w:val="24"/>
        </w:rPr>
        <w:t>为死者提供清洁、换衣等一系列服务。</w:t>
      </w:r>
    </w:p>
    <w:p w:rsidR="00775348" w:rsidRDefault="00775348" w:rsidP="00775348">
      <w:pPr>
        <w:autoSpaceDE w:val="0"/>
        <w:autoSpaceDN w:val="0"/>
        <w:spacing w:line="360" w:lineRule="auto"/>
        <w:ind w:firstLineChars="200" w:firstLine="480"/>
        <w:jc w:val="left"/>
        <w:textAlignment w:val="bottom"/>
        <w:rPr>
          <w:rFonts w:ascii="宋体" w:hAnsi="宋体" w:cs="宋体"/>
          <w:sz w:val="24"/>
        </w:rPr>
      </w:pPr>
      <w:r w:rsidRPr="00775348">
        <w:rPr>
          <w:rFonts w:ascii="宋体" w:hAnsi="宋体" w:cs="宋体" w:hint="eastAsia"/>
          <w:sz w:val="24"/>
        </w:rPr>
        <w:t>5）陪护公司负责其使用场地水电及卫生保洁管理。</w:t>
      </w:r>
    </w:p>
    <w:p w:rsidR="007542F4" w:rsidRDefault="00B251B9" w:rsidP="00775348">
      <w:pPr>
        <w:autoSpaceDE w:val="0"/>
        <w:autoSpaceDN w:val="0"/>
        <w:spacing w:line="360" w:lineRule="auto"/>
        <w:ind w:firstLineChars="200" w:firstLine="482"/>
        <w:jc w:val="left"/>
        <w:textAlignment w:val="bottom"/>
        <w:rPr>
          <w:rFonts w:ascii="宋体" w:hAnsi="宋体" w:cs="宋体"/>
          <w:b/>
          <w:bCs/>
          <w:sz w:val="24"/>
        </w:rPr>
      </w:pPr>
      <w:r>
        <w:rPr>
          <w:rFonts w:ascii="宋体" w:hAnsi="宋体" w:cs="宋体" w:hint="eastAsia"/>
          <w:b/>
          <w:bCs/>
          <w:sz w:val="24"/>
        </w:rPr>
        <w:t>四、</w:t>
      </w:r>
      <w:proofErr w:type="gramStart"/>
      <w:r>
        <w:rPr>
          <w:rFonts w:ascii="宋体" w:hAnsi="宋体" w:cs="宋体" w:hint="eastAsia"/>
          <w:b/>
          <w:bCs/>
          <w:sz w:val="24"/>
        </w:rPr>
        <w:t>灵隐院区</w:t>
      </w:r>
      <w:proofErr w:type="gramEnd"/>
      <w:r>
        <w:rPr>
          <w:rFonts w:ascii="宋体" w:hAnsi="宋体" w:cs="宋体" w:hint="eastAsia"/>
          <w:b/>
          <w:bCs/>
          <w:sz w:val="24"/>
        </w:rPr>
        <w:t>ICU护理员</w:t>
      </w:r>
    </w:p>
    <w:p w:rsidR="00775348" w:rsidRDefault="00B251B9">
      <w:pPr>
        <w:autoSpaceDE w:val="0"/>
        <w:autoSpaceDN w:val="0"/>
        <w:spacing w:line="360" w:lineRule="auto"/>
        <w:ind w:firstLineChars="200" w:firstLine="480"/>
        <w:jc w:val="left"/>
        <w:textAlignment w:val="bottom"/>
        <w:rPr>
          <w:rFonts w:ascii="宋体" w:hAnsi="宋体" w:cs="宋体"/>
          <w:color w:val="000000" w:themeColor="text1"/>
          <w:sz w:val="24"/>
        </w:rPr>
      </w:pPr>
      <w:r>
        <w:rPr>
          <w:rFonts w:ascii="宋体" w:hAnsi="宋体" w:cs="宋体" w:hint="eastAsia"/>
          <w:color w:val="000000" w:themeColor="text1"/>
          <w:sz w:val="24"/>
        </w:rPr>
        <w:t>1.投标方根据院方需求提供护理员岗位（</w:t>
      </w:r>
      <w:proofErr w:type="gramStart"/>
      <w:r>
        <w:rPr>
          <w:rFonts w:ascii="宋体" w:hAnsi="宋体" w:cs="宋体" w:hint="eastAsia"/>
          <w:color w:val="000000" w:themeColor="text1"/>
          <w:sz w:val="24"/>
        </w:rPr>
        <w:t>见岗位</w:t>
      </w:r>
      <w:proofErr w:type="gramEnd"/>
      <w:r>
        <w:rPr>
          <w:rFonts w:ascii="宋体" w:hAnsi="宋体" w:cs="宋体" w:hint="eastAsia"/>
          <w:color w:val="000000" w:themeColor="text1"/>
          <w:sz w:val="24"/>
        </w:rPr>
        <w:t>配置），实行月薪制，最低工资不少于</w:t>
      </w:r>
      <w:r>
        <w:rPr>
          <w:rFonts w:ascii="宋体" w:hAnsi="宋体" w:cs="宋体"/>
          <w:color w:val="000000" w:themeColor="text1"/>
          <w:sz w:val="24"/>
        </w:rPr>
        <w:t>5000</w:t>
      </w:r>
      <w:r>
        <w:rPr>
          <w:rFonts w:ascii="宋体" w:hAnsi="宋体" w:cs="宋体" w:hint="eastAsia"/>
          <w:color w:val="000000" w:themeColor="text1"/>
          <w:sz w:val="24"/>
        </w:rPr>
        <w:t>元/岗，具体</w:t>
      </w:r>
      <w:r>
        <w:rPr>
          <w:rFonts w:ascii="宋体" w:hAnsi="宋体" w:cs="宋体"/>
          <w:color w:val="000000" w:themeColor="text1"/>
          <w:sz w:val="24"/>
        </w:rPr>
        <w:t>岗位数</w:t>
      </w:r>
      <w:r>
        <w:rPr>
          <w:rFonts w:ascii="宋体" w:hAnsi="宋体" w:cs="宋体" w:hint="eastAsia"/>
          <w:color w:val="000000" w:themeColor="text1"/>
          <w:sz w:val="24"/>
        </w:rPr>
        <w:t>可按照院方实际工作需求进行增减</w:t>
      </w:r>
      <w:r w:rsidR="00775348">
        <w:rPr>
          <w:rFonts w:ascii="宋体" w:hAnsi="宋体" w:cs="宋体" w:hint="eastAsia"/>
          <w:color w:val="000000" w:themeColor="text1"/>
          <w:sz w:val="24"/>
        </w:rPr>
        <w:t>。</w:t>
      </w:r>
    </w:p>
    <w:p w:rsidR="00775348" w:rsidRDefault="00B251B9" w:rsidP="00775348">
      <w:pPr>
        <w:autoSpaceDE w:val="0"/>
        <w:autoSpaceDN w:val="0"/>
        <w:spacing w:line="360" w:lineRule="auto"/>
        <w:ind w:firstLineChars="200" w:firstLine="480"/>
        <w:jc w:val="left"/>
        <w:textAlignment w:val="bottom"/>
        <w:rPr>
          <w:rFonts w:ascii="宋体" w:hAnsi="宋体" w:cs="宋体"/>
          <w:color w:val="000000" w:themeColor="text1"/>
          <w:sz w:val="24"/>
        </w:rPr>
      </w:pPr>
      <w:r>
        <w:rPr>
          <w:rFonts w:ascii="宋体" w:hAnsi="宋体" w:cs="宋体" w:hint="eastAsia"/>
          <w:color w:val="000000" w:themeColor="text1"/>
          <w:sz w:val="24"/>
        </w:rPr>
        <w:t>调整</w:t>
      </w:r>
      <w:r w:rsidR="00775348" w:rsidRPr="00775348">
        <w:rPr>
          <w:rFonts w:ascii="宋体" w:hAnsi="宋体" w:cs="宋体" w:hint="eastAsia"/>
          <w:color w:val="000000" w:themeColor="text1"/>
          <w:sz w:val="24"/>
        </w:rPr>
        <w:t>项目实施过程中，若中标人提供的护理员岗位人数不足的，按每人6万元/年计算，由中标人支付相应费用给采购人，未足月按天数折算。若因采购人项目开展需要，需增加护理员岗位人员的，采购人按每人6万元/年计算，由采购人支付相应费用给中标人，未足月按天数折算。具体人数按科室考核实际数为准。</w:t>
      </w:r>
    </w:p>
    <w:tbl>
      <w:tblPr>
        <w:tblW w:w="9090" w:type="dxa"/>
        <w:tblInd w:w="34" w:type="dxa"/>
        <w:tblLayout w:type="fixed"/>
        <w:tblLook w:val="04A0" w:firstRow="1" w:lastRow="0" w:firstColumn="1" w:lastColumn="0" w:noHBand="0" w:noVBand="1"/>
      </w:tblPr>
      <w:tblGrid>
        <w:gridCol w:w="2195"/>
        <w:gridCol w:w="1271"/>
        <w:gridCol w:w="5624"/>
      </w:tblGrid>
      <w:tr w:rsidR="007542F4">
        <w:trPr>
          <w:trHeight w:val="454"/>
        </w:trPr>
        <w:tc>
          <w:tcPr>
            <w:tcW w:w="909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7542F4" w:rsidRDefault="00B251B9">
            <w:pPr>
              <w:adjustRightInd w:val="0"/>
              <w:snapToGrid w:val="0"/>
              <w:jc w:val="center"/>
              <w:rPr>
                <w:rFonts w:ascii="宋体" w:hAnsi="宋体" w:cs="宋体"/>
                <w:color w:val="000000"/>
                <w:szCs w:val="21"/>
                <w:lang w:val="zh-CN"/>
              </w:rPr>
            </w:pPr>
            <w:r>
              <w:rPr>
                <w:rFonts w:ascii="宋体" w:hAnsi="宋体" w:cs="宋体" w:hint="eastAsia"/>
                <w:color w:val="000000"/>
                <w:kern w:val="0"/>
                <w:szCs w:val="21"/>
                <w:lang w:val="zh-CN" w:bidi="ar"/>
              </w:rPr>
              <w:lastRenderedPageBreak/>
              <w:t>浙江医院</w:t>
            </w:r>
            <w:r>
              <w:rPr>
                <w:rFonts w:ascii="宋体" w:hAnsi="宋体" w:cs="宋体"/>
                <w:color w:val="000000"/>
                <w:kern w:val="0"/>
                <w:szCs w:val="21"/>
                <w:lang w:bidi="ar"/>
              </w:rPr>
              <w:t>灵隐</w:t>
            </w:r>
            <w:r>
              <w:rPr>
                <w:rFonts w:ascii="宋体" w:hAnsi="宋体" w:cs="宋体" w:hint="eastAsia"/>
                <w:color w:val="000000"/>
                <w:kern w:val="0"/>
                <w:szCs w:val="21"/>
                <w:lang w:val="zh-CN" w:bidi="ar"/>
              </w:rPr>
              <w:t>院区202</w:t>
            </w:r>
            <w:r>
              <w:rPr>
                <w:rFonts w:ascii="宋体" w:hAnsi="宋体" w:cs="宋体"/>
                <w:color w:val="000000"/>
                <w:kern w:val="0"/>
                <w:szCs w:val="21"/>
                <w:lang w:bidi="ar"/>
              </w:rPr>
              <w:t>3</w:t>
            </w:r>
            <w:r>
              <w:rPr>
                <w:rFonts w:ascii="宋体" w:hAnsi="宋体" w:cs="宋体" w:hint="eastAsia"/>
                <w:color w:val="000000"/>
                <w:kern w:val="0"/>
                <w:szCs w:val="21"/>
                <w:lang w:val="zh-CN" w:bidi="ar"/>
              </w:rPr>
              <w:t>年护理员岗位配置</w:t>
            </w:r>
          </w:p>
        </w:tc>
      </w:tr>
      <w:tr w:rsidR="007542F4" w:rsidTr="00FF5077">
        <w:trPr>
          <w:trHeight w:val="312"/>
        </w:trPr>
        <w:tc>
          <w:tcPr>
            <w:tcW w:w="9096"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tcPr>
          <w:p w:rsidR="007542F4" w:rsidRDefault="007542F4">
            <w:pPr>
              <w:rPr>
                <w:rFonts w:ascii="Calibri" w:hAnsi="Calibri"/>
                <w:sz w:val="20"/>
              </w:rPr>
            </w:pPr>
          </w:p>
        </w:tc>
      </w:tr>
      <w:tr w:rsidR="007542F4">
        <w:trPr>
          <w:trHeight w:val="454"/>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42F4" w:rsidRDefault="00B251B9">
            <w:pPr>
              <w:adjustRightInd w:val="0"/>
              <w:snapToGrid w:val="0"/>
              <w:jc w:val="center"/>
              <w:rPr>
                <w:rFonts w:ascii="宋体" w:hAnsi="宋体" w:cs="宋体"/>
                <w:color w:val="000000"/>
                <w:szCs w:val="21"/>
                <w:lang w:val="zh-CN"/>
              </w:rPr>
            </w:pPr>
            <w:r>
              <w:rPr>
                <w:rFonts w:ascii="宋体" w:hAnsi="宋体" w:cs="宋体" w:hint="eastAsia"/>
                <w:color w:val="000000"/>
                <w:kern w:val="0"/>
                <w:szCs w:val="21"/>
                <w:lang w:val="zh-CN" w:bidi="ar"/>
              </w:rPr>
              <w:t>岗位</w:t>
            </w:r>
          </w:p>
        </w:tc>
        <w:tc>
          <w:tcPr>
            <w:tcW w:w="1272" w:type="dxa"/>
            <w:tcBorders>
              <w:top w:val="nil"/>
              <w:left w:val="nil"/>
              <w:bottom w:val="single" w:sz="4" w:space="0" w:color="auto"/>
              <w:right w:val="single" w:sz="4" w:space="0" w:color="auto"/>
            </w:tcBorders>
            <w:shd w:val="clear" w:color="auto" w:fill="auto"/>
            <w:noWrap/>
            <w:vAlign w:val="center"/>
          </w:tcPr>
          <w:p w:rsidR="007542F4" w:rsidRPr="003570F6" w:rsidRDefault="00B251B9">
            <w:pPr>
              <w:adjustRightInd w:val="0"/>
              <w:snapToGrid w:val="0"/>
              <w:jc w:val="center"/>
              <w:rPr>
                <w:rFonts w:ascii="宋体" w:hAnsi="宋体" w:cs="宋体"/>
                <w:color w:val="000000"/>
                <w:szCs w:val="21"/>
              </w:rPr>
            </w:pPr>
            <w:r w:rsidRPr="003570F6">
              <w:rPr>
                <w:rFonts w:ascii="宋体" w:hAnsi="宋体" w:cs="宋体"/>
                <w:color w:val="000000"/>
                <w:szCs w:val="21"/>
              </w:rPr>
              <w:t>岗位数</w:t>
            </w:r>
          </w:p>
        </w:tc>
        <w:tc>
          <w:tcPr>
            <w:tcW w:w="5628" w:type="dxa"/>
            <w:tcBorders>
              <w:top w:val="nil"/>
              <w:left w:val="nil"/>
              <w:bottom w:val="single" w:sz="4" w:space="0" w:color="auto"/>
              <w:right w:val="single" w:sz="4" w:space="0" w:color="auto"/>
            </w:tcBorders>
            <w:shd w:val="clear" w:color="auto" w:fill="auto"/>
            <w:noWrap/>
            <w:vAlign w:val="center"/>
          </w:tcPr>
          <w:p w:rsidR="007542F4" w:rsidRPr="003570F6" w:rsidRDefault="00B251B9">
            <w:pPr>
              <w:adjustRightInd w:val="0"/>
              <w:snapToGrid w:val="0"/>
              <w:jc w:val="center"/>
              <w:rPr>
                <w:rFonts w:ascii="宋体" w:hAnsi="宋体" w:cs="宋体"/>
                <w:color w:val="000000"/>
                <w:szCs w:val="21"/>
                <w:lang w:val="zh-CN"/>
              </w:rPr>
            </w:pPr>
            <w:r w:rsidRPr="003570F6">
              <w:rPr>
                <w:rFonts w:ascii="宋体" w:hAnsi="宋体" w:cs="宋体" w:hint="eastAsia"/>
                <w:color w:val="000000"/>
                <w:kern w:val="0"/>
                <w:szCs w:val="21"/>
                <w:lang w:val="zh-CN" w:bidi="ar"/>
              </w:rPr>
              <w:t>工作时间</w:t>
            </w:r>
          </w:p>
        </w:tc>
      </w:tr>
      <w:tr w:rsidR="007542F4">
        <w:trPr>
          <w:trHeight w:val="454"/>
        </w:trPr>
        <w:tc>
          <w:tcPr>
            <w:tcW w:w="2196" w:type="dxa"/>
            <w:vMerge w:val="restart"/>
            <w:tcBorders>
              <w:top w:val="nil"/>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jc w:val="center"/>
              <w:rPr>
                <w:rFonts w:ascii="宋体" w:hAnsi="宋体" w:cs="宋体"/>
                <w:color w:val="000000"/>
                <w:szCs w:val="21"/>
                <w:lang w:val="zh-CN"/>
              </w:rPr>
            </w:pPr>
            <w:r>
              <w:rPr>
                <w:rFonts w:ascii="宋体" w:hAnsi="宋体" w:cs="宋体" w:hint="eastAsia"/>
                <w:color w:val="000000"/>
                <w:kern w:val="0"/>
                <w:szCs w:val="21"/>
                <w:lang w:val="zh-CN" w:bidi="ar"/>
              </w:rPr>
              <w:t>ICU护理员</w:t>
            </w:r>
          </w:p>
        </w:tc>
        <w:tc>
          <w:tcPr>
            <w:tcW w:w="1272" w:type="dxa"/>
            <w:tcBorders>
              <w:top w:val="nil"/>
              <w:left w:val="nil"/>
              <w:bottom w:val="single" w:sz="4" w:space="0" w:color="auto"/>
              <w:right w:val="single" w:sz="4" w:space="0" w:color="auto"/>
            </w:tcBorders>
            <w:shd w:val="clear" w:color="auto" w:fill="auto"/>
            <w:vAlign w:val="center"/>
          </w:tcPr>
          <w:p w:rsidR="007542F4" w:rsidRDefault="00B251B9">
            <w:pPr>
              <w:adjustRightInd w:val="0"/>
              <w:snapToGrid w:val="0"/>
              <w:jc w:val="center"/>
              <w:rPr>
                <w:rFonts w:ascii="宋体" w:hAnsi="宋体" w:cs="宋体"/>
                <w:color w:val="000000"/>
                <w:szCs w:val="21"/>
                <w:lang w:val="zh-CN"/>
              </w:rPr>
            </w:pPr>
            <w:r>
              <w:rPr>
                <w:rFonts w:ascii="宋体" w:hAnsi="宋体" w:cs="宋体" w:hint="eastAsia"/>
                <w:color w:val="000000"/>
                <w:kern w:val="0"/>
                <w:szCs w:val="21"/>
                <w:lang w:val="zh-CN" w:bidi="ar"/>
              </w:rPr>
              <w:t>4</w:t>
            </w:r>
          </w:p>
        </w:tc>
        <w:tc>
          <w:tcPr>
            <w:tcW w:w="5628" w:type="dxa"/>
            <w:tcBorders>
              <w:top w:val="nil"/>
              <w:left w:val="nil"/>
              <w:bottom w:val="single" w:sz="4" w:space="0" w:color="auto"/>
              <w:right w:val="single" w:sz="4" w:space="0" w:color="auto"/>
            </w:tcBorders>
            <w:shd w:val="clear" w:color="auto" w:fill="auto"/>
            <w:vAlign w:val="center"/>
          </w:tcPr>
          <w:p w:rsidR="007542F4" w:rsidRDefault="00B251B9">
            <w:pPr>
              <w:adjustRightInd w:val="0"/>
              <w:snapToGrid w:val="0"/>
              <w:jc w:val="center"/>
              <w:rPr>
                <w:rFonts w:ascii="宋体" w:hAnsi="宋体" w:cs="宋体"/>
                <w:color w:val="000000"/>
                <w:szCs w:val="21"/>
                <w:lang w:val="zh-CN"/>
              </w:rPr>
            </w:pPr>
            <w:r>
              <w:rPr>
                <w:rFonts w:ascii="宋体" w:hAnsi="宋体" w:cs="宋体" w:hint="eastAsia"/>
                <w:color w:val="000000"/>
                <w:kern w:val="0"/>
                <w:szCs w:val="21"/>
                <w:lang w:val="zh-CN" w:bidi="ar"/>
              </w:rPr>
              <w:t>7:00-19:00</w:t>
            </w:r>
          </w:p>
        </w:tc>
      </w:tr>
      <w:tr w:rsidR="007542F4">
        <w:trPr>
          <w:trHeight w:val="454"/>
        </w:trPr>
        <w:tc>
          <w:tcPr>
            <w:tcW w:w="2196" w:type="dxa"/>
            <w:vMerge/>
            <w:tcBorders>
              <w:top w:val="nil"/>
              <w:left w:val="single" w:sz="4" w:space="0" w:color="auto"/>
              <w:bottom w:val="single" w:sz="4" w:space="0" w:color="auto"/>
              <w:right w:val="single" w:sz="4" w:space="0" w:color="auto"/>
            </w:tcBorders>
            <w:shd w:val="clear" w:color="auto" w:fill="auto"/>
            <w:vAlign w:val="center"/>
          </w:tcPr>
          <w:p w:rsidR="007542F4" w:rsidRDefault="007542F4">
            <w:pPr>
              <w:rPr>
                <w:rFonts w:ascii="Calibri" w:hAnsi="Calibri"/>
                <w:sz w:val="20"/>
              </w:rPr>
            </w:pPr>
          </w:p>
        </w:tc>
        <w:tc>
          <w:tcPr>
            <w:tcW w:w="1272" w:type="dxa"/>
            <w:tcBorders>
              <w:top w:val="nil"/>
              <w:left w:val="nil"/>
              <w:bottom w:val="single" w:sz="4" w:space="0" w:color="auto"/>
              <w:right w:val="single" w:sz="4" w:space="0" w:color="auto"/>
            </w:tcBorders>
            <w:shd w:val="clear" w:color="auto" w:fill="auto"/>
            <w:vAlign w:val="center"/>
          </w:tcPr>
          <w:p w:rsidR="007542F4" w:rsidRDefault="00B251B9">
            <w:pPr>
              <w:adjustRightInd w:val="0"/>
              <w:snapToGrid w:val="0"/>
              <w:jc w:val="center"/>
              <w:rPr>
                <w:rFonts w:ascii="宋体" w:hAnsi="宋体" w:cs="宋体"/>
                <w:color w:val="000000"/>
                <w:szCs w:val="21"/>
                <w:lang w:val="zh-CN"/>
              </w:rPr>
            </w:pPr>
            <w:r>
              <w:rPr>
                <w:rFonts w:ascii="宋体" w:hAnsi="宋体" w:cs="宋体" w:hint="eastAsia"/>
                <w:color w:val="000000"/>
                <w:kern w:val="0"/>
                <w:szCs w:val="21"/>
                <w:lang w:val="zh-CN" w:bidi="ar"/>
              </w:rPr>
              <w:t>4</w:t>
            </w:r>
          </w:p>
        </w:tc>
        <w:tc>
          <w:tcPr>
            <w:tcW w:w="5628" w:type="dxa"/>
            <w:tcBorders>
              <w:top w:val="nil"/>
              <w:left w:val="nil"/>
              <w:bottom w:val="single" w:sz="4" w:space="0" w:color="auto"/>
              <w:right w:val="single" w:sz="4" w:space="0" w:color="auto"/>
            </w:tcBorders>
            <w:shd w:val="clear" w:color="auto" w:fill="auto"/>
            <w:vAlign w:val="center"/>
          </w:tcPr>
          <w:p w:rsidR="007542F4" w:rsidRDefault="00B251B9">
            <w:pPr>
              <w:adjustRightInd w:val="0"/>
              <w:snapToGrid w:val="0"/>
              <w:jc w:val="center"/>
              <w:rPr>
                <w:rFonts w:ascii="宋体" w:hAnsi="宋体" w:cs="宋体"/>
                <w:color w:val="000000"/>
                <w:szCs w:val="21"/>
                <w:lang w:val="zh-CN"/>
              </w:rPr>
            </w:pPr>
            <w:r>
              <w:rPr>
                <w:rFonts w:ascii="宋体" w:hAnsi="宋体" w:cs="宋体" w:hint="eastAsia"/>
                <w:color w:val="000000"/>
                <w:kern w:val="0"/>
                <w:szCs w:val="21"/>
                <w:lang w:val="zh-CN" w:bidi="ar"/>
              </w:rPr>
              <w:t>19:00-次日7:00</w:t>
            </w:r>
          </w:p>
        </w:tc>
      </w:tr>
    </w:tbl>
    <w:p w:rsidR="007542F4" w:rsidRDefault="007542F4">
      <w:pPr>
        <w:autoSpaceDE w:val="0"/>
        <w:autoSpaceDN w:val="0"/>
        <w:spacing w:line="360" w:lineRule="auto"/>
        <w:ind w:firstLineChars="200" w:firstLine="480"/>
        <w:jc w:val="left"/>
        <w:textAlignment w:val="bottom"/>
        <w:rPr>
          <w:rFonts w:ascii="宋体" w:hAnsi="宋体" w:cs="宋体"/>
          <w:color w:val="000000" w:themeColor="text1"/>
          <w:sz w:val="24"/>
          <w:highlight w:val="yellow"/>
        </w:rPr>
      </w:pPr>
    </w:p>
    <w:p w:rsidR="007542F4" w:rsidRPr="003E4114" w:rsidRDefault="00B251B9">
      <w:pPr>
        <w:autoSpaceDE w:val="0"/>
        <w:autoSpaceDN w:val="0"/>
        <w:spacing w:line="360" w:lineRule="auto"/>
        <w:ind w:firstLineChars="200" w:firstLine="480"/>
        <w:jc w:val="left"/>
        <w:textAlignment w:val="bottom"/>
        <w:rPr>
          <w:rFonts w:ascii="宋体" w:hAnsi="宋体" w:cs="宋体"/>
          <w:sz w:val="24"/>
        </w:rPr>
      </w:pPr>
      <w:r>
        <w:rPr>
          <w:rFonts w:ascii="宋体" w:hAnsi="宋体" w:cs="宋体" w:hint="eastAsia"/>
          <w:sz w:val="24"/>
        </w:rPr>
        <w:t>2.陪护公司、科室共同对护理员进行管理及培训。</w:t>
      </w:r>
      <w:r w:rsidRPr="003E4114">
        <w:rPr>
          <w:rFonts w:ascii="宋体" w:hAnsi="宋体" w:cs="宋体" w:hint="eastAsia"/>
          <w:b/>
          <w:bCs/>
          <w:sz w:val="24"/>
        </w:rPr>
        <w:t>护理</w:t>
      </w:r>
      <w:proofErr w:type="gramStart"/>
      <w:r w:rsidRPr="003E4114">
        <w:rPr>
          <w:rFonts w:ascii="宋体" w:hAnsi="宋体" w:cs="宋体" w:hint="eastAsia"/>
          <w:b/>
          <w:bCs/>
          <w:sz w:val="24"/>
        </w:rPr>
        <w:t>员工作须满足</w:t>
      </w:r>
      <w:proofErr w:type="gramEnd"/>
      <w:r w:rsidRPr="003E4114">
        <w:rPr>
          <w:rFonts w:ascii="宋体" w:hAnsi="宋体" w:cs="宋体" w:hint="eastAsia"/>
          <w:b/>
          <w:bCs/>
          <w:sz w:val="24"/>
        </w:rPr>
        <w:t>ICU护理要求</w:t>
      </w:r>
      <w:r w:rsidRPr="003E4114">
        <w:rPr>
          <w:rFonts w:ascii="宋体" w:hAnsi="宋体" w:cs="宋体" w:hint="eastAsia"/>
          <w:sz w:val="24"/>
        </w:rPr>
        <w:t>。</w:t>
      </w:r>
    </w:p>
    <w:p w:rsidR="007542F4" w:rsidRDefault="00B251B9">
      <w:pPr>
        <w:autoSpaceDE w:val="0"/>
        <w:autoSpaceDN w:val="0"/>
        <w:spacing w:line="360" w:lineRule="auto"/>
        <w:ind w:firstLineChars="200" w:firstLine="480"/>
        <w:jc w:val="left"/>
        <w:textAlignment w:val="bottom"/>
        <w:rPr>
          <w:rFonts w:ascii="宋体" w:hAnsi="宋体" w:cs="宋体"/>
          <w:sz w:val="24"/>
        </w:rPr>
      </w:pPr>
      <w:r>
        <w:rPr>
          <w:rFonts w:ascii="宋体" w:hAnsi="宋体" w:cs="宋体" w:hint="eastAsia"/>
          <w:sz w:val="24"/>
        </w:rPr>
        <w:t>3.服务人员要求身体健康，员工年龄要求60周岁以下。</w:t>
      </w:r>
    </w:p>
    <w:p w:rsidR="007542F4" w:rsidRDefault="00B251B9">
      <w:pPr>
        <w:pStyle w:val="-11"/>
        <w:widowControl/>
        <w:adjustRightInd w:val="0"/>
        <w:snapToGrid w:val="0"/>
        <w:spacing w:line="360" w:lineRule="auto"/>
        <w:ind w:firstLine="480"/>
        <w:jc w:val="left"/>
        <w:rPr>
          <w:rFonts w:ascii="宋体" w:eastAsia="宋体" w:hAnsi="宋体" w:cs="宋体"/>
          <w:sz w:val="24"/>
          <w:szCs w:val="24"/>
        </w:rPr>
      </w:pPr>
      <w:r>
        <w:rPr>
          <w:rFonts w:ascii="宋体" w:eastAsia="宋体" w:hAnsi="宋体" w:cs="宋体" w:hint="eastAsia"/>
          <w:sz w:val="24"/>
          <w:szCs w:val="24"/>
        </w:rPr>
        <w:t>4.陪护公司须严格按照国家和杭州市政府规定给所有的员工缴纳各种社会保险（包括养老、医疗、工伤、生育险、失业保险等）。若遇政策性调整各类费用，也不上调费用。</w:t>
      </w:r>
      <w:r>
        <w:rPr>
          <w:rFonts w:ascii="宋体" w:eastAsia="宋体" w:hAnsi="宋体" w:cs="宋体" w:hint="eastAsia"/>
          <w:sz w:val="24"/>
        </w:rPr>
        <w:t>在服务区域内的各项工作，其工作时间必须满足甲方的工作要求，包括双休日及公众假期。</w:t>
      </w:r>
      <w:r>
        <w:rPr>
          <w:rFonts w:ascii="宋体" w:eastAsia="宋体" w:hAnsi="宋体" w:cs="宋体" w:hint="eastAsia"/>
          <w:sz w:val="24"/>
          <w:szCs w:val="24"/>
        </w:rPr>
        <w:t>自行负责其招聘员工的一切工资、福利。</w:t>
      </w:r>
    </w:p>
    <w:p w:rsidR="007542F4" w:rsidRDefault="00B251B9">
      <w:pPr>
        <w:pStyle w:val="-11"/>
        <w:widowControl/>
        <w:adjustRightInd w:val="0"/>
        <w:snapToGrid w:val="0"/>
        <w:spacing w:line="360" w:lineRule="auto"/>
        <w:ind w:firstLine="480"/>
        <w:jc w:val="left"/>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rPr>
        <w:t>在合同履行期间，所有陪护人员仅与中标方建立劳动合同关系，且所有人员使用须符合《劳动合同法》的有关规定。</w:t>
      </w:r>
      <w:r>
        <w:rPr>
          <w:rFonts w:ascii="宋体" w:eastAsia="宋体" w:hAnsi="宋体" w:cs="宋体" w:hint="eastAsia"/>
          <w:sz w:val="24"/>
          <w:szCs w:val="24"/>
        </w:rPr>
        <w:t>如发生工伤、疾病乃至死亡的一切责任及费用由中标人全部负责；中标人应严格遵守国家有关的法律、法规及行业标准。</w:t>
      </w:r>
    </w:p>
    <w:p w:rsidR="007542F4" w:rsidRDefault="00B251B9" w:rsidP="00AC0533">
      <w:pPr>
        <w:autoSpaceDE w:val="0"/>
        <w:autoSpaceDN w:val="0"/>
        <w:spacing w:line="360" w:lineRule="auto"/>
        <w:ind w:right="-7" w:firstLineChars="200" w:firstLine="482"/>
        <w:jc w:val="left"/>
        <w:rPr>
          <w:rFonts w:ascii="宋体" w:hAnsi="宋体" w:cs="宋体"/>
          <w:b/>
          <w:kern w:val="0"/>
          <w:sz w:val="24"/>
          <w:lang w:val="zh-CN"/>
        </w:rPr>
      </w:pPr>
      <w:r>
        <w:rPr>
          <w:rFonts w:ascii="宋体" w:hAnsi="宋体" w:cs="宋体" w:hint="eastAsia"/>
          <w:b/>
          <w:kern w:val="0"/>
          <w:sz w:val="24"/>
          <w:lang w:val="zh-CN"/>
        </w:rPr>
        <w:t>五、服务期限</w:t>
      </w:r>
    </w:p>
    <w:p w:rsidR="007542F4" w:rsidRPr="009B32E2" w:rsidRDefault="00B251B9">
      <w:pPr>
        <w:spacing w:line="360" w:lineRule="auto"/>
        <w:ind w:firstLineChars="200" w:firstLine="480"/>
        <w:rPr>
          <w:rFonts w:ascii="宋体" w:hAnsi="宋体" w:cs="宋体"/>
          <w:color w:val="000000"/>
          <w:sz w:val="24"/>
          <w:highlight w:val="yellow"/>
        </w:rPr>
      </w:pPr>
      <w:r>
        <w:rPr>
          <w:rFonts w:ascii="宋体" w:hAnsi="宋体" w:cs="宋体" w:hint="eastAsia"/>
          <w:sz w:val="24"/>
          <w:highlight w:val="yellow"/>
        </w:rPr>
        <w:t>自</w:t>
      </w:r>
      <w:r>
        <w:rPr>
          <w:rFonts w:ascii="宋体" w:hAnsi="宋体" w:cs="宋体" w:hint="eastAsia"/>
          <w:sz w:val="24"/>
          <w:highlight w:val="yellow"/>
          <w:u w:val="single"/>
        </w:rPr>
        <w:t>2023</w:t>
      </w:r>
      <w:r>
        <w:rPr>
          <w:rFonts w:ascii="宋体" w:hAnsi="宋体" w:cs="宋体" w:hint="eastAsia"/>
          <w:sz w:val="24"/>
          <w:highlight w:val="yellow"/>
        </w:rPr>
        <w:t>年</w:t>
      </w:r>
      <w:r>
        <w:rPr>
          <w:rFonts w:ascii="宋体" w:hAnsi="宋体" w:cs="宋体" w:hint="eastAsia"/>
          <w:sz w:val="24"/>
          <w:highlight w:val="yellow"/>
          <w:u w:val="single"/>
        </w:rPr>
        <w:t>12</w:t>
      </w:r>
      <w:r>
        <w:rPr>
          <w:rFonts w:ascii="宋体" w:hAnsi="宋体" w:cs="宋体" w:hint="eastAsia"/>
          <w:sz w:val="24"/>
          <w:highlight w:val="yellow"/>
        </w:rPr>
        <w:t>月</w:t>
      </w:r>
      <w:r>
        <w:rPr>
          <w:rFonts w:ascii="宋体" w:hAnsi="宋体" w:cs="宋体" w:hint="eastAsia"/>
          <w:sz w:val="24"/>
          <w:highlight w:val="yellow"/>
          <w:u w:val="single"/>
        </w:rPr>
        <w:t>1</w:t>
      </w:r>
      <w:r>
        <w:rPr>
          <w:rFonts w:ascii="宋体" w:hAnsi="宋体" w:cs="宋体" w:hint="eastAsia"/>
          <w:sz w:val="24"/>
          <w:highlight w:val="yellow"/>
        </w:rPr>
        <w:t>日至</w:t>
      </w:r>
      <w:r>
        <w:rPr>
          <w:rFonts w:ascii="宋体" w:hAnsi="宋体" w:cs="宋体" w:hint="eastAsia"/>
          <w:sz w:val="24"/>
          <w:highlight w:val="yellow"/>
          <w:u w:val="single"/>
        </w:rPr>
        <w:t>2025</w:t>
      </w:r>
      <w:r>
        <w:rPr>
          <w:rFonts w:ascii="宋体" w:hAnsi="宋体" w:cs="宋体" w:hint="eastAsia"/>
          <w:sz w:val="24"/>
          <w:highlight w:val="yellow"/>
        </w:rPr>
        <w:t>年</w:t>
      </w:r>
      <w:r>
        <w:rPr>
          <w:rFonts w:ascii="宋体" w:hAnsi="宋体" w:cs="宋体" w:hint="eastAsia"/>
          <w:sz w:val="24"/>
          <w:highlight w:val="yellow"/>
          <w:u w:val="single"/>
        </w:rPr>
        <w:t>11</w:t>
      </w:r>
      <w:r>
        <w:rPr>
          <w:rFonts w:ascii="宋体" w:hAnsi="宋体" w:cs="宋体" w:hint="eastAsia"/>
          <w:sz w:val="24"/>
          <w:highlight w:val="yellow"/>
        </w:rPr>
        <w:t>月</w:t>
      </w:r>
      <w:r>
        <w:rPr>
          <w:rFonts w:ascii="宋体" w:hAnsi="宋体" w:cs="宋体" w:hint="eastAsia"/>
          <w:sz w:val="24"/>
          <w:highlight w:val="yellow"/>
          <w:u w:val="single"/>
        </w:rPr>
        <w:t>30</w:t>
      </w:r>
      <w:r w:rsidR="00A40C71">
        <w:rPr>
          <w:rFonts w:ascii="宋体" w:hAnsi="宋体" w:cs="宋体" w:hint="eastAsia"/>
          <w:sz w:val="24"/>
          <w:highlight w:val="yellow"/>
        </w:rPr>
        <w:t>日止，为期两年</w:t>
      </w:r>
      <w:r w:rsidR="009B32E2" w:rsidRPr="009B32E2">
        <w:rPr>
          <w:rFonts w:ascii="宋体" w:hAnsi="宋体" w:cs="宋体" w:hint="eastAsia"/>
          <w:sz w:val="24"/>
          <w:highlight w:val="yellow"/>
        </w:rPr>
        <w:t>。</w:t>
      </w:r>
    </w:p>
    <w:p w:rsidR="007542F4" w:rsidRDefault="006C7BD2" w:rsidP="00AC0533">
      <w:pPr>
        <w:spacing w:line="360" w:lineRule="auto"/>
        <w:ind w:firstLineChars="200" w:firstLine="482"/>
        <w:rPr>
          <w:rFonts w:ascii="宋体" w:hAnsi="宋体" w:cs="宋体"/>
          <w:b/>
          <w:color w:val="000000"/>
          <w:sz w:val="24"/>
        </w:rPr>
      </w:pPr>
      <w:r>
        <w:rPr>
          <w:rFonts w:ascii="宋体" w:hAnsi="宋体" w:cs="宋体" w:hint="eastAsia"/>
          <w:b/>
          <w:color w:val="000000"/>
          <w:sz w:val="24"/>
        </w:rPr>
        <w:t>六</w:t>
      </w:r>
      <w:r w:rsidR="00B251B9">
        <w:rPr>
          <w:rFonts w:ascii="宋体" w:hAnsi="宋体" w:cs="宋体" w:hint="eastAsia"/>
          <w:b/>
          <w:color w:val="000000"/>
          <w:sz w:val="24"/>
        </w:rPr>
        <w:t>、人员要求</w:t>
      </w:r>
    </w:p>
    <w:p w:rsidR="007542F4" w:rsidRDefault="00B251B9">
      <w:pPr>
        <w:spacing w:line="360" w:lineRule="auto"/>
        <w:ind w:firstLineChars="200" w:firstLine="480"/>
        <w:rPr>
          <w:rFonts w:ascii="宋体" w:hAnsi="宋体" w:cs="宋体"/>
          <w:bCs/>
          <w:color w:val="000000"/>
          <w:sz w:val="24"/>
        </w:rPr>
      </w:pPr>
      <w:r>
        <w:rPr>
          <w:rFonts w:ascii="宋体" w:hAnsi="宋体" w:cs="宋体" w:hint="eastAsia"/>
          <w:bCs/>
          <w:color w:val="000000"/>
          <w:sz w:val="24"/>
        </w:rPr>
        <w:t>陪护从业人员必须无刑事、治安等不良的记录。所有陪护人员名单及相关信息报医院保卫科备案，辞退及新进人员信息要求及时备案更新。</w:t>
      </w:r>
    </w:p>
    <w:p w:rsidR="006C7BD2" w:rsidRPr="00A16E82" w:rsidRDefault="006C7BD2" w:rsidP="00A16E82">
      <w:pPr>
        <w:spacing w:line="360" w:lineRule="auto"/>
        <w:ind w:firstLineChars="200" w:firstLine="482"/>
        <w:rPr>
          <w:rFonts w:ascii="宋体" w:hAnsi="宋体" w:cs="宋体"/>
          <w:b/>
          <w:color w:val="000000"/>
          <w:sz w:val="24"/>
        </w:rPr>
      </w:pPr>
      <w:r w:rsidRPr="00A16E82">
        <w:rPr>
          <w:rFonts w:ascii="宋体" w:hAnsi="宋体" w:cs="宋体" w:hint="eastAsia"/>
          <w:b/>
          <w:color w:val="000000"/>
          <w:sz w:val="24"/>
        </w:rPr>
        <w:t>七、报价方式</w:t>
      </w:r>
    </w:p>
    <w:p w:rsidR="006C7BD2" w:rsidRPr="006C7BD2" w:rsidRDefault="006C7BD2" w:rsidP="006C7BD2">
      <w:pPr>
        <w:adjustRightInd w:val="0"/>
        <w:spacing w:line="360" w:lineRule="auto"/>
        <w:ind w:firstLineChars="200" w:firstLine="480"/>
        <w:rPr>
          <w:rFonts w:ascii="宋体" w:hAnsi="宋体" w:cs="宋体"/>
          <w:bCs/>
          <w:color w:val="000000"/>
          <w:sz w:val="24"/>
        </w:rPr>
      </w:pPr>
      <w:r w:rsidRPr="006C7BD2">
        <w:rPr>
          <w:rFonts w:ascii="宋体" w:hAnsi="宋体" w:cs="宋体" w:hint="eastAsia"/>
          <w:bCs/>
          <w:color w:val="000000"/>
          <w:sz w:val="24"/>
        </w:rPr>
        <w:t>（1）投标报价为2年费用，由中标人向采购人支付，每年度的</w:t>
      </w:r>
      <w:proofErr w:type="gramStart"/>
      <w:r w:rsidRPr="006C7BD2">
        <w:rPr>
          <w:rFonts w:ascii="宋体" w:hAnsi="宋体" w:cs="宋体" w:hint="eastAsia"/>
          <w:bCs/>
          <w:color w:val="000000"/>
          <w:sz w:val="24"/>
        </w:rPr>
        <w:t>费用需须一致</w:t>
      </w:r>
      <w:proofErr w:type="gramEnd"/>
      <w:r w:rsidRPr="006C7BD2">
        <w:rPr>
          <w:rFonts w:ascii="宋体" w:hAnsi="宋体" w:cs="宋体" w:hint="eastAsia"/>
          <w:bCs/>
          <w:color w:val="000000"/>
          <w:sz w:val="24"/>
        </w:rPr>
        <w:t>。</w:t>
      </w:r>
    </w:p>
    <w:p w:rsidR="006C7BD2" w:rsidRPr="006C7BD2" w:rsidRDefault="006C7BD2" w:rsidP="006C7BD2">
      <w:pPr>
        <w:adjustRightInd w:val="0"/>
        <w:spacing w:line="360" w:lineRule="auto"/>
        <w:ind w:firstLineChars="200" w:firstLine="480"/>
        <w:rPr>
          <w:rFonts w:ascii="宋体" w:hAnsi="宋体" w:cs="宋体"/>
          <w:bCs/>
          <w:color w:val="000000"/>
          <w:sz w:val="24"/>
        </w:rPr>
      </w:pPr>
      <w:r w:rsidRPr="006C7BD2">
        <w:rPr>
          <w:rFonts w:ascii="宋体" w:hAnsi="宋体" w:cs="宋体" w:hint="eastAsia"/>
          <w:bCs/>
          <w:color w:val="000000"/>
          <w:sz w:val="24"/>
        </w:rPr>
        <w:t>（2）本次报价方式为总价包干，此报价应包括本项目整个服务期所需的一切货物、人工、售后服务、交通运输、利润、税金（包含须由投标人承担的各种税费）、其它需投标人承担的费用及潜在可能涉及的一切费用。未计入报价而应该发生的费用的，视为已含在其他分项投标报价中。投标人应认真计算可能发生的</w:t>
      </w:r>
      <w:r w:rsidRPr="006C7BD2">
        <w:rPr>
          <w:rFonts w:ascii="宋体" w:hAnsi="宋体" w:cs="宋体"/>
          <w:bCs/>
          <w:color w:val="000000"/>
          <w:sz w:val="24"/>
        </w:rPr>
        <w:t>各相关费用并计入投标报价内，在项目实施过程中不得藉此要求增加任何费用。</w:t>
      </w:r>
    </w:p>
    <w:p w:rsidR="006C7BD2" w:rsidRPr="006C7BD2" w:rsidRDefault="006C7BD2" w:rsidP="006C7BD2">
      <w:pPr>
        <w:adjustRightInd w:val="0"/>
        <w:spacing w:line="360" w:lineRule="auto"/>
        <w:ind w:firstLineChars="200" w:firstLine="480"/>
        <w:rPr>
          <w:rFonts w:ascii="宋体" w:hAnsi="宋体" w:cs="宋体"/>
          <w:bCs/>
          <w:color w:val="000000"/>
          <w:sz w:val="24"/>
        </w:rPr>
      </w:pPr>
      <w:r w:rsidRPr="006C7BD2">
        <w:rPr>
          <w:rFonts w:ascii="宋体" w:hAnsi="宋体" w:cs="宋体" w:hint="eastAsia"/>
          <w:bCs/>
          <w:color w:val="000000"/>
          <w:sz w:val="24"/>
        </w:rPr>
        <w:t>（3）</w:t>
      </w:r>
      <w:r w:rsidRPr="006C7BD2">
        <w:rPr>
          <w:rFonts w:ascii="宋体" w:hAnsi="宋体" w:cs="宋体"/>
          <w:bCs/>
          <w:color w:val="000000"/>
          <w:sz w:val="24"/>
        </w:rPr>
        <w:t>如上</w:t>
      </w:r>
      <w:r w:rsidRPr="006C7BD2">
        <w:rPr>
          <w:rFonts w:ascii="宋体" w:hAnsi="宋体" w:cs="宋体" w:hint="eastAsia"/>
          <w:bCs/>
          <w:color w:val="000000"/>
          <w:sz w:val="24"/>
        </w:rPr>
        <w:t>述没有提及但该项目仍需要的内容，请投标人自行考虑一并计入投标报价中（未计入的，视为投标人的优惠）。</w:t>
      </w:r>
    </w:p>
    <w:p w:rsidR="006C7BD2" w:rsidRDefault="006C7BD2" w:rsidP="006C7BD2">
      <w:pPr>
        <w:adjustRightInd w:val="0"/>
        <w:spacing w:line="360" w:lineRule="auto"/>
        <w:ind w:firstLineChars="200" w:firstLine="482"/>
        <w:rPr>
          <w:rFonts w:ascii="宋体" w:hAnsi="宋体" w:cs="宋体"/>
          <w:b/>
          <w:bCs/>
          <w:color w:val="000000"/>
          <w:sz w:val="24"/>
        </w:rPr>
      </w:pPr>
      <w:r w:rsidRPr="006C7BD2">
        <w:rPr>
          <w:rFonts w:ascii="宋体" w:hAnsi="宋体" w:cs="宋体" w:hint="eastAsia"/>
          <w:b/>
          <w:bCs/>
          <w:color w:val="000000"/>
          <w:sz w:val="24"/>
        </w:rPr>
        <w:t>八、付款方式</w:t>
      </w:r>
    </w:p>
    <w:p w:rsidR="006C7BD2" w:rsidRPr="006C7BD2" w:rsidRDefault="006C7BD2" w:rsidP="006C7BD2">
      <w:pPr>
        <w:adjustRightInd w:val="0"/>
        <w:spacing w:line="360" w:lineRule="auto"/>
        <w:ind w:firstLineChars="200" w:firstLine="480"/>
        <w:rPr>
          <w:rFonts w:ascii="宋体" w:hAnsi="宋体" w:cs="宋体"/>
          <w:bCs/>
          <w:color w:val="000000"/>
          <w:sz w:val="24"/>
        </w:rPr>
      </w:pPr>
      <w:r w:rsidRPr="006C7BD2">
        <w:rPr>
          <w:rFonts w:ascii="宋体" w:hAnsi="宋体" w:cs="宋体" w:hint="eastAsia"/>
          <w:bCs/>
          <w:color w:val="000000"/>
          <w:sz w:val="24"/>
        </w:rPr>
        <w:t>合同签订后一个月内，中标人按投标价格支付第一年度费用</w:t>
      </w:r>
      <w:r w:rsidR="00A16E82">
        <w:rPr>
          <w:rFonts w:ascii="宋体" w:hAnsi="宋体" w:cs="宋体" w:hint="eastAsia"/>
          <w:bCs/>
          <w:color w:val="000000"/>
          <w:sz w:val="24"/>
        </w:rPr>
        <w:t>，</w:t>
      </w:r>
      <w:r w:rsidRPr="006C7BD2">
        <w:rPr>
          <w:rFonts w:ascii="宋体" w:hAnsi="宋体" w:cs="宋体" w:hint="eastAsia"/>
          <w:bCs/>
          <w:color w:val="000000"/>
          <w:sz w:val="24"/>
        </w:rPr>
        <w:t>第二年度费用</w:t>
      </w:r>
      <w:r>
        <w:rPr>
          <w:rFonts w:ascii="宋体" w:hAnsi="宋体" w:cs="宋体" w:hint="eastAsia"/>
          <w:bCs/>
          <w:color w:val="000000"/>
          <w:sz w:val="24"/>
        </w:rPr>
        <w:t>在合同履行一</w:t>
      </w:r>
      <w:r>
        <w:rPr>
          <w:rFonts w:ascii="宋体" w:hAnsi="宋体" w:cs="宋体" w:hint="eastAsia"/>
          <w:bCs/>
          <w:color w:val="000000"/>
          <w:sz w:val="24"/>
        </w:rPr>
        <w:lastRenderedPageBreak/>
        <w:t>年</w:t>
      </w:r>
      <w:r w:rsidRPr="006C7BD2">
        <w:rPr>
          <w:rFonts w:ascii="宋体" w:hAnsi="宋体" w:cs="宋体" w:hint="eastAsia"/>
          <w:bCs/>
          <w:color w:val="000000"/>
          <w:sz w:val="24"/>
        </w:rPr>
        <w:t>后</w:t>
      </w:r>
      <w:r>
        <w:rPr>
          <w:rFonts w:ascii="宋体" w:hAnsi="宋体" w:cs="宋体" w:hint="eastAsia"/>
          <w:bCs/>
          <w:color w:val="000000"/>
          <w:sz w:val="24"/>
        </w:rPr>
        <w:t>一个月内</w:t>
      </w:r>
      <w:r w:rsidRPr="006C7BD2">
        <w:rPr>
          <w:rFonts w:ascii="宋体" w:hAnsi="宋体" w:cs="宋体" w:hint="eastAsia"/>
          <w:bCs/>
          <w:color w:val="000000"/>
          <w:sz w:val="24"/>
        </w:rPr>
        <w:t>支付</w:t>
      </w:r>
      <w:r w:rsidR="00A16E82">
        <w:rPr>
          <w:rFonts w:ascii="宋体" w:hAnsi="宋体" w:cs="宋体" w:hint="eastAsia"/>
          <w:bCs/>
          <w:color w:val="000000"/>
          <w:sz w:val="24"/>
        </w:rPr>
        <w:t>；</w:t>
      </w:r>
      <w:r w:rsidR="008E3475">
        <w:rPr>
          <w:rFonts w:ascii="宋体" w:hAnsi="宋体" w:cs="宋体" w:hint="eastAsia"/>
          <w:bCs/>
          <w:color w:val="000000"/>
          <w:sz w:val="24"/>
        </w:rPr>
        <w:t>履约保证金</w:t>
      </w:r>
      <w:r w:rsidR="00A16E82">
        <w:rPr>
          <w:rFonts w:ascii="宋体" w:hAnsi="宋体" w:cs="宋体" w:hint="eastAsia"/>
          <w:bCs/>
          <w:color w:val="000000"/>
          <w:sz w:val="24"/>
        </w:rPr>
        <w:t>在合同签订前一次性缴清，合同期结束后无息退还。</w:t>
      </w:r>
    </w:p>
    <w:p w:rsidR="007542F4" w:rsidRDefault="006C7BD2" w:rsidP="00AC0533">
      <w:pPr>
        <w:spacing w:line="360" w:lineRule="auto"/>
        <w:ind w:firstLineChars="200" w:firstLine="482"/>
        <w:rPr>
          <w:rFonts w:ascii="宋体" w:hAnsi="宋体" w:cs="宋体"/>
          <w:b/>
          <w:color w:val="000000"/>
          <w:sz w:val="24"/>
        </w:rPr>
      </w:pPr>
      <w:r>
        <w:rPr>
          <w:rFonts w:ascii="宋体" w:hAnsi="宋体" w:cs="宋体" w:hint="eastAsia"/>
          <w:b/>
          <w:color w:val="000000"/>
          <w:sz w:val="24"/>
        </w:rPr>
        <w:t>九</w:t>
      </w:r>
      <w:r w:rsidR="00B251B9">
        <w:rPr>
          <w:rFonts w:ascii="宋体" w:hAnsi="宋体" w:cs="宋体" w:hint="eastAsia"/>
          <w:b/>
          <w:color w:val="000000"/>
          <w:sz w:val="24"/>
        </w:rPr>
        <w:t>、其它要求</w:t>
      </w:r>
    </w:p>
    <w:p w:rsidR="007542F4" w:rsidRDefault="00B251B9">
      <w:pPr>
        <w:spacing w:line="360" w:lineRule="auto"/>
        <w:ind w:firstLineChars="200" w:firstLine="480"/>
        <w:rPr>
          <w:rFonts w:ascii="宋体" w:hAnsi="宋体" w:cs="宋体"/>
          <w:bCs/>
          <w:color w:val="000000"/>
          <w:sz w:val="24"/>
        </w:rPr>
      </w:pPr>
      <w:r>
        <w:rPr>
          <w:rFonts w:ascii="宋体" w:hAnsi="宋体" w:cs="宋体" w:hint="eastAsia"/>
          <w:bCs/>
          <w:color w:val="000000"/>
          <w:sz w:val="24"/>
        </w:rPr>
        <w:t>1.中标人应按招标人要求提供考核手册，考核手册须按月装订成册，招标人根据手册进行考核。</w:t>
      </w:r>
    </w:p>
    <w:p w:rsidR="007542F4" w:rsidRDefault="00B251B9">
      <w:pPr>
        <w:spacing w:line="360" w:lineRule="auto"/>
        <w:ind w:firstLineChars="200" w:firstLine="480"/>
        <w:rPr>
          <w:rFonts w:ascii="宋体" w:hAnsi="宋体" w:cs="宋体"/>
          <w:bCs/>
          <w:color w:val="000000"/>
          <w:sz w:val="24"/>
        </w:rPr>
      </w:pPr>
      <w:r>
        <w:rPr>
          <w:rFonts w:ascii="宋体" w:hAnsi="宋体" w:cs="宋体" w:hint="eastAsia"/>
          <w:bCs/>
          <w:color w:val="000000"/>
          <w:sz w:val="24"/>
        </w:rPr>
        <w:t>2.中标人三年内不得招聘医院物业公司辞退人员，违者将重罚。</w:t>
      </w:r>
    </w:p>
    <w:p w:rsidR="006C7BD2" w:rsidRPr="00A16E82" w:rsidRDefault="00B251B9" w:rsidP="006C7BD2">
      <w:pPr>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3.</w:t>
      </w:r>
      <w:r w:rsidR="006C7BD2" w:rsidRPr="00A16E82">
        <w:rPr>
          <w:rFonts w:ascii="宋体" w:hAnsi="宋体" w:cs="宋体" w:hint="eastAsia"/>
          <w:bCs/>
          <w:color w:val="000000"/>
          <w:sz w:val="24"/>
        </w:rPr>
        <w:t>考核办法详见合同附件。</w:t>
      </w:r>
    </w:p>
    <w:p w:rsidR="006C7BD2" w:rsidRPr="00A16E82" w:rsidRDefault="006C7BD2" w:rsidP="00A16E82">
      <w:pPr>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4.后附《从业人员应知应会》、陪护收费明细表。</w:t>
      </w:r>
    </w:p>
    <w:p w:rsidR="00AC0533" w:rsidRDefault="00B251B9" w:rsidP="006C7BD2">
      <w:pPr>
        <w:spacing w:line="360" w:lineRule="auto"/>
        <w:ind w:firstLineChars="200" w:firstLine="480"/>
        <w:rPr>
          <w:rFonts w:ascii="宋体" w:hAnsi="宋体" w:cs="宋体"/>
          <w:b/>
          <w:color w:val="000000"/>
          <w:sz w:val="24"/>
        </w:rPr>
      </w:pPr>
      <w:r>
        <w:rPr>
          <w:rFonts w:ascii="宋体" w:hAnsi="宋体" w:cs="宋体"/>
          <w:color w:val="000000"/>
          <w:sz w:val="24"/>
        </w:rPr>
        <w:br w:type="page"/>
      </w:r>
    </w:p>
    <w:p w:rsidR="00EB794F" w:rsidRDefault="00EB794F" w:rsidP="00EB794F">
      <w:pPr>
        <w:adjustRightInd w:val="0"/>
        <w:spacing w:line="360" w:lineRule="auto"/>
        <w:ind w:firstLineChars="200" w:firstLine="420"/>
        <w:rPr>
          <w:rFonts w:ascii="宋体" w:hAnsi="宋体" w:cs="宋体"/>
          <w:szCs w:val="21"/>
          <w:lang w:val="zh-CN"/>
        </w:rPr>
      </w:pPr>
      <w:r>
        <w:rPr>
          <w:rFonts w:ascii="宋体" w:hAnsi="宋体" w:cs="宋体" w:hint="eastAsia"/>
          <w:szCs w:val="21"/>
          <w:lang w:val="zh-CN"/>
        </w:rPr>
        <w:lastRenderedPageBreak/>
        <w:t>附件1</w:t>
      </w:r>
    </w:p>
    <w:p w:rsidR="00EB794F" w:rsidRDefault="00EB794F" w:rsidP="00EB794F">
      <w:pPr>
        <w:adjustRightInd w:val="0"/>
        <w:spacing w:line="360" w:lineRule="auto"/>
        <w:ind w:firstLineChars="200" w:firstLine="602"/>
        <w:jc w:val="center"/>
        <w:rPr>
          <w:rFonts w:ascii="宋体" w:hAnsi="宋体" w:cs="宋体"/>
          <w:szCs w:val="21"/>
          <w:lang w:val="zh-CN"/>
        </w:rPr>
      </w:pPr>
      <w:r>
        <w:rPr>
          <w:rFonts w:ascii="宋体" w:hAnsi="宋体" w:cs="宋体" w:hint="eastAsia"/>
          <w:b/>
          <w:bCs/>
          <w:sz w:val="30"/>
          <w:szCs w:val="30"/>
          <w:lang w:val="zh-CN"/>
        </w:rPr>
        <w:t>从业人员应知应会</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第一章</w:t>
      </w:r>
      <w:r w:rsidRPr="00A16E82">
        <w:rPr>
          <w:rFonts w:ascii="宋体" w:hAnsi="宋体" w:cs="宋体" w:hint="eastAsia"/>
          <w:bCs/>
          <w:color w:val="000000"/>
          <w:sz w:val="24"/>
        </w:rPr>
        <w:tab/>
        <w:t>陪护服务员职业基础知识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陪护服务员相关法律知识、职业与职业道德，陪护服务员职业守则与服务礼仪，陪护服务员工作任务职责。</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掌握基本概念：职业、道德、职业道德、职业守则、服务礼仪、法律、法规、规章、条例、规定、办法、细则、制度、规则、守则、章程、公约等；熟悉护理员职业与职业守则、护理员服务礼仪、陪护服务员工作任务及相关法律与法规知识；能够为自己化合适的淡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第二章</w:t>
      </w:r>
      <w:r w:rsidRPr="00A16E82">
        <w:rPr>
          <w:rFonts w:ascii="宋体" w:hAnsi="宋体" w:cs="宋体" w:hint="eastAsia"/>
          <w:bCs/>
          <w:color w:val="000000"/>
          <w:sz w:val="24"/>
        </w:rPr>
        <w:tab/>
        <w:t>人体基本结构与功能</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人体外观；内脏位置及功能；身体重要部位及日常照护要求；人体各器官组成及主要功能。</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了解人体外观结构、重要内脏位置及主要功能；了解人体重要部位的日常照护要求及各系统的器官组成与主要功能。</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第三章</w:t>
      </w:r>
      <w:r w:rsidRPr="00A16E82">
        <w:rPr>
          <w:rFonts w:ascii="宋体" w:hAnsi="宋体" w:cs="宋体" w:hint="eastAsia"/>
          <w:bCs/>
          <w:color w:val="000000"/>
          <w:sz w:val="24"/>
        </w:rPr>
        <w:tab/>
        <w:t>儿童生长发育特点与照护</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儿童生长发育规律、影响因素及生长发育监测；各年龄期儿童特点。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了解儿童生长发育的规律及影响因素；了解生长发育监测的各项指标、意义、正常值及监测方法；掌握各年龄期儿童特点与日常照护知识。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第四章</w:t>
      </w:r>
      <w:r w:rsidRPr="00A16E82">
        <w:rPr>
          <w:rFonts w:ascii="宋体" w:hAnsi="宋体" w:cs="宋体" w:hint="eastAsia"/>
          <w:bCs/>
          <w:color w:val="000000"/>
          <w:sz w:val="24"/>
        </w:rPr>
        <w:tab/>
        <w:t>妇女生理特点与照护</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正常月经周期、痛经、月经期照护；怀孕判断、预产期计算、孕期特点、孕期照护；产褥期特点与照护；避孕与计划生育指导；性传播性疾病预防。</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了解月经期特点、孕期特点、产褥期特点及照护的基本知识；了解避孕方法、计划生育指导及性传播性疾病预防的知识；能协助产妇进行产后保健操的锻炼。</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第五章</w:t>
      </w:r>
      <w:r w:rsidRPr="00A16E82">
        <w:rPr>
          <w:rFonts w:ascii="宋体" w:hAnsi="宋体" w:cs="宋体" w:hint="eastAsia"/>
          <w:bCs/>
          <w:color w:val="000000"/>
          <w:sz w:val="24"/>
        </w:rPr>
        <w:tab/>
        <w:t>老年人身心特点与照护</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lastRenderedPageBreak/>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老年人与健康老年人标准、人口老龄化及带来的影响；老年人生理特点、老年人心理特点、老年人患病特点；老年人日常照护：饮食、活动、清洁卫生、睡眠及安全照护，跌倒预防；常见老年人健康问题与照护。</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了解老龄化及带来的社会问题；了解老年人、健康老年人标准；熟悉老年人生理、心理特点、患病特点与日常照护知识；掌握老年人常见健康问题及照护知识。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第六章</w:t>
      </w:r>
      <w:r w:rsidRPr="00A16E82">
        <w:rPr>
          <w:rFonts w:ascii="宋体" w:hAnsi="宋体" w:cs="宋体" w:hint="eastAsia"/>
          <w:bCs/>
          <w:color w:val="000000"/>
          <w:sz w:val="24"/>
        </w:rPr>
        <w:tab/>
        <w:t>临床护理基础知识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以人为本的服务；护患沟通：概念、方法与技巧、特殊患者沟通；临床常见症状护理：发热、咳嗽咳痰、恶心呕吐、腹泻、心悸、头晕、疼痛；安全与急救知识：坠床、跌倒、误吸、噎食、管道脱落、引流液逆流、直立性低血压、走失、自杀、设备安全意外等知识；职业防护、意外事件应急处理等基本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了解马斯洛需要层次理论及以人为本的服务理念；熟悉护患沟通的方法和技巧； 掌握常见症状与照护知识；掌握常见安全问题的预防与处理措施；</w:t>
      </w:r>
      <w:proofErr w:type="gramStart"/>
      <w:r w:rsidRPr="00A16E82">
        <w:rPr>
          <w:rFonts w:ascii="宋体" w:hAnsi="宋体" w:cs="宋体" w:hint="eastAsia"/>
          <w:bCs/>
          <w:color w:val="000000"/>
          <w:sz w:val="24"/>
        </w:rPr>
        <w:t>熟翻陪护</w:t>
      </w:r>
      <w:proofErr w:type="gramEnd"/>
      <w:r w:rsidRPr="00A16E82">
        <w:rPr>
          <w:rFonts w:ascii="宋体" w:hAnsi="宋体" w:cs="宋体" w:hint="eastAsia"/>
          <w:bCs/>
          <w:color w:val="000000"/>
          <w:sz w:val="24"/>
        </w:rPr>
        <w:t>服务员职业防护及意外事件应急处理措施。</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第七章</w:t>
      </w:r>
      <w:r w:rsidRPr="00A16E82">
        <w:rPr>
          <w:rFonts w:ascii="宋体" w:hAnsi="宋体" w:cs="宋体" w:hint="eastAsia"/>
          <w:bCs/>
          <w:color w:val="000000"/>
          <w:sz w:val="24"/>
        </w:rPr>
        <w:tab/>
        <w:t>生活照护相关知识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清洁护理内容及要求；营养基础知识、平衡膳食；医院饮食：基本饮食、治疗饮食；饮食护理：协助进食进水、餐具清洁；排泄照护：排便、排尿生理与影响因素，排便、排尿观察与照护；睡眠照护：睡眠周期、时间、影响因素、睡眠观察与照护。</w:t>
      </w:r>
      <w:bookmarkStart w:id="7" w:name="page4"/>
      <w:bookmarkEnd w:id="7"/>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熟悉清洁护理的内容、了解医院饮食种类；掌握营养、营养素、平衡膳食、基本饮食、治疗饮食、管饲饮食、快动眼睡眠等基本概念；掌握清洁卫生护理、饮食护理、排泄护理、睡眠护理的基本知识。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第八章 临床护理相关知识</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1.主要内容</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观察与测量：体温、脉搏、血压、呼吸、意识、皮肤粘膜、体重及出入量观察；冷热应用：冷疗法、热疗法、酒精擦浴、温水坐浴；标本采集：尿、粪、痰标本采集；压疮预防：原因、表现、危害、易患部位、预防；体位移动：常用卧位摆放、更换体位、搬运；保护具使用：常</w:t>
      </w:r>
      <w:r w:rsidRPr="00A16E82">
        <w:rPr>
          <w:rFonts w:ascii="宋体" w:hAnsi="宋体" w:cs="宋体" w:hint="eastAsia"/>
          <w:bCs/>
          <w:color w:val="000000"/>
          <w:sz w:val="24"/>
        </w:rPr>
        <w:lastRenderedPageBreak/>
        <w:t>用装置、适用范围、使用方法、注意事项；清洁与消毒：基本概念、常用方法、含氯消毒剂配制；隔离技术：穿脱隔离衣、戴无菌手套、隔离种类与措施；常用物品消毒、</w:t>
      </w:r>
      <w:proofErr w:type="gramStart"/>
      <w:r w:rsidRPr="00A16E82">
        <w:rPr>
          <w:rFonts w:ascii="宋体" w:hAnsi="宋体" w:cs="宋体" w:hint="eastAsia"/>
          <w:bCs/>
          <w:color w:val="000000"/>
          <w:sz w:val="24"/>
        </w:rPr>
        <w:t>床单位终</w:t>
      </w:r>
      <w:proofErr w:type="gramEnd"/>
      <w:r w:rsidRPr="00A16E82">
        <w:rPr>
          <w:rFonts w:ascii="宋体" w:hAnsi="宋体" w:cs="宋体" w:hint="eastAsia"/>
          <w:bCs/>
          <w:color w:val="000000"/>
          <w:sz w:val="24"/>
        </w:rPr>
        <w:t>末消毒；垃圾处理：生活垃圾、医用垃圾；安抚：心理需要、情绪反应、不良情绪安抚、临终患者心理安抚；锻炼：</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良肢位、功能位、被动运动、床上活动指导。</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2.基本要求</w:t>
      </w:r>
    </w:p>
    <w:p w:rsidR="00EB794F" w:rsidRPr="00A16E82" w:rsidRDefault="00EB794F" w:rsidP="00A16E82">
      <w:pPr>
        <w:adjustRightInd w:val="0"/>
        <w:spacing w:line="360" w:lineRule="auto"/>
        <w:ind w:firstLineChars="200" w:firstLine="480"/>
        <w:rPr>
          <w:rFonts w:ascii="宋体" w:hAnsi="宋体" w:cs="宋体"/>
          <w:bCs/>
          <w:color w:val="000000"/>
          <w:sz w:val="24"/>
        </w:rPr>
      </w:pPr>
      <w:r w:rsidRPr="00A16E82">
        <w:rPr>
          <w:rFonts w:ascii="宋体" w:hAnsi="宋体" w:cs="宋体" w:hint="eastAsia"/>
          <w:bCs/>
          <w:color w:val="000000"/>
          <w:sz w:val="24"/>
        </w:rPr>
        <w:t>了解生命体征、出入量、皮肤黏膜、体重观察与测量的基本知识，协助做好测量；了解冷疗、热疗作用及冰袋、温水擦浴、酒精擦浴、热水袋、热湿敷及坐浴的基本知识；熟悉尿、粪、痰标本采集方法及注意事项；了解压</w:t>
      </w:r>
      <w:proofErr w:type="gramStart"/>
      <w:r w:rsidRPr="00A16E82">
        <w:rPr>
          <w:rFonts w:ascii="宋体" w:hAnsi="宋体" w:cs="宋体" w:hint="eastAsia"/>
          <w:bCs/>
          <w:color w:val="000000"/>
          <w:sz w:val="24"/>
        </w:rPr>
        <w:t>疮发生</w:t>
      </w:r>
      <w:proofErr w:type="gramEnd"/>
      <w:r w:rsidRPr="00A16E82">
        <w:rPr>
          <w:rFonts w:ascii="宋体" w:hAnsi="宋体" w:cs="宋体" w:hint="eastAsia"/>
          <w:bCs/>
          <w:color w:val="000000"/>
          <w:sz w:val="24"/>
        </w:rPr>
        <w:t>的原因、危害、压疮分期、好发部位及预防措施；能协助进行</w:t>
      </w:r>
      <w:proofErr w:type="gramStart"/>
      <w:r w:rsidRPr="00A16E82">
        <w:rPr>
          <w:rFonts w:ascii="宋体" w:hAnsi="宋体" w:cs="宋体" w:hint="eastAsia"/>
          <w:bCs/>
          <w:color w:val="000000"/>
          <w:sz w:val="24"/>
        </w:rPr>
        <w:t>良肢位摆放</w:t>
      </w:r>
      <w:proofErr w:type="gramEnd"/>
      <w:r w:rsidRPr="00A16E82">
        <w:rPr>
          <w:rFonts w:ascii="宋体" w:hAnsi="宋体" w:cs="宋体" w:hint="eastAsia"/>
          <w:bCs/>
          <w:color w:val="000000"/>
          <w:sz w:val="24"/>
        </w:rPr>
        <w:t>，掌握常用卧位摆放、体位更换、搬运、保护具使用及注意事项；熟悉清洁、消毒等基本概念、清洁物品与清洁区管理要求、常用消毒与隔离方法、常用物品消毒、生活与医疗垃圾处理；熟悉患者心理需要与影响因素、常见情绪反应、护患沟通方法，掌握不良情绪安抚、临终患者心理安抚；协助关节功能位、被动运动、床上运动的工作。</w:t>
      </w:r>
    </w:p>
    <w:p w:rsidR="00EB794F" w:rsidRPr="00A16E82" w:rsidRDefault="00EB794F">
      <w:pPr>
        <w:widowControl/>
        <w:jc w:val="left"/>
        <w:rPr>
          <w:rFonts w:ascii="宋体" w:hAnsi="宋体" w:cs="宋体"/>
          <w:bCs/>
          <w:color w:val="000000"/>
          <w:sz w:val="24"/>
        </w:rPr>
      </w:pPr>
      <w:r w:rsidRPr="00A16E82">
        <w:rPr>
          <w:rFonts w:ascii="宋体" w:hAnsi="宋体" w:cs="宋体"/>
          <w:bCs/>
          <w:color w:val="000000"/>
          <w:sz w:val="24"/>
        </w:rPr>
        <w:br w:type="page"/>
      </w:r>
    </w:p>
    <w:p w:rsidR="007542F4" w:rsidRDefault="00B251B9" w:rsidP="00EB794F">
      <w:pPr>
        <w:adjustRightInd w:val="0"/>
        <w:snapToGrid w:val="0"/>
        <w:spacing w:line="360" w:lineRule="auto"/>
        <w:rPr>
          <w:rFonts w:ascii="宋体" w:hAnsi="宋体" w:cs="宋体"/>
          <w:color w:val="000000"/>
          <w:sz w:val="24"/>
        </w:rPr>
      </w:pPr>
      <w:r>
        <w:rPr>
          <w:rFonts w:ascii="宋体" w:hAnsi="宋体" w:cs="宋体" w:hint="eastAsia"/>
          <w:b/>
          <w:color w:val="000000"/>
          <w:sz w:val="24"/>
        </w:rPr>
        <w:lastRenderedPageBreak/>
        <w:t>附件2</w:t>
      </w:r>
    </w:p>
    <w:p w:rsidR="007542F4" w:rsidRDefault="007542F4">
      <w:pPr>
        <w:jc w:val="center"/>
        <w:rPr>
          <w:rFonts w:ascii="黑体" w:eastAsia="黑体" w:hAnsi="黑体" w:cs="宋体"/>
          <w:szCs w:val="28"/>
        </w:rPr>
      </w:pPr>
    </w:p>
    <w:p w:rsidR="007542F4" w:rsidRDefault="00EB794F" w:rsidP="00EB794F">
      <w:pPr>
        <w:spacing w:line="360" w:lineRule="auto"/>
        <w:jc w:val="center"/>
        <w:rPr>
          <w:rFonts w:ascii="黑体" w:eastAsia="黑体" w:hAnsi="黑体" w:cs="宋体"/>
          <w:sz w:val="36"/>
          <w:szCs w:val="28"/>
        </w:rPr>
      </w:pPr>
      <w:r>
        <w:rPr>
          <w:rFonts w:ascii="黑体" w:eastAsia="黑体" w:hAnsi="黑体" w:cs="宋体" w:hint="eastAsia"/>
          <w:sz w:val="36"/>
          <w:szCs w:val="28"/>
        </w:rPr>
        <w:t xml:space="preserve"> 表</w:t>
      </w:r>
      <w:proofErr w:type="gramStart"/>
      <w:r>
        <w:rPr>
          <w:rFonts w:ascii="黑体" w:eastAsia="黑体" w:hAnsi="黑体" w:cs="宋体" w:hint="eastAsia"/>
          <w:sz w:val="36"/>
          <w:szCs w:val="28"/>
        </w:rPr>
        <w:t>一</w:t>
      </w:r>
      <w:proofErr w:type="gramEnd"/>
      <w:r>
        <w:rPr>
          <w:rFonts w:ascii="黑体" w:eastAsia="黑体" w:hAnsi="黑体" w:cs="宋体" w:hint="eastAsia"/>
          <w:sz w:val="36"/>
          <w:szCs w:val="28"/>
        </w:rPr>
        <w:t xml:space="preserve"> </w:t>
      </w:r>
      <w:r w:rsidR="00B251B9">
        <w:rPr>
          <w:rFonts w:ascii="黑体" w:eastAsia="黑体" w:hAnsi="黑体" w:cs="宋体" w:hint="eastAsia"/>
          <w:sz w:val="36"/>
          <w:szCs w:val="28"/>
        </w:rPr>
        <w:t>陪护服务质量考核</w:t>
      </w:r>
    </w:p>
    <w:p w:rsidR="007542F4" w:rsidRDefault="007542F4">
      <w:pPr>
        <w:spacing w:line="360" w:lineRule="auto"/>
        <w:ind w:firstLineChars="200" w:firstLine="480"/>
        <w:rPr>
          <w:rFonts w:ascii="仿宋" w:eastAsia="仿宋" w:hAnsi="仿宋" w:cs="宋体"/>
          <w:sz w:val="24"/>
        </w:rPr>
      </w:pPr>
    </w:p>
    <w:p w:rsidR="007542F4" w:rsidRDefault="00B251B9">
      <w:pPr>
        <w:spacing w:line="360" w:lineRule="auto"/>
        <w:ind w:firstLineChars="200" w:firstLine="480"/>
        <w:rPr>
          <w:rFonts w:ascii="宋体" w:hAnsi="宋体" w:cs="宋体"/>
          <w:sz w:val="24"/>
        </w:rPr>
      </w:pPr>
      <w:r>
        <w:rPr>
          <w:rFonts w:ascii="宋体" w:hAnsi="宋体" w:cs="宋体" w:hint="eastAsia"/>
          <w:sz w:val="24"/>
        </w:rPr>
        <w:t>1.陪护服务质量的日常监管与考核由陪护服务公司与医院共同开展，主要内容如下：</w:t>
      </w:r>
    </w:p>
    <w:tbl>
      <w:tblPr>
        <w:tblW w:w="85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2"/>
        <w:gridCol w:w="3338"/>
        <w:gridCol w:w="1840"/>
        <w:gridCol w:w="1295"/>
      </w:tblGrid>
      <w:tr w:rsidR="007542F4">
        <w:trPr>
          <w:jc w:val="center"/>
        </w:trPr>
        <w:tc>
          <w:tcPr>
            <w:tcW w:w="2042"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项目</w:t>
            </w:r>
          </w:p>
        </w:tc>
        <w:tc>
          <w:tcPr>
            <w:tcW w:w="3338"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内容</w:t>
            </w:r>
          </w:p>
        </w:tc>
        <w:tc>
          <w:tcPr>
            <w:tcW w:w="1840"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频率</w:t>
            </w:r>
          </w:p>
        </w:tc>
        <w:tc>
          <w:tcPr>
            <w:tcW w:w="1295" w:type="dxa"/>
            <w:vAlign w:val="center"/>
          </w:tcPr>
          <w:p w:rsidR="007542F4" w:rsidRDefault="00B251B9">
            <w:pPr>
              <w:spacing w:line="360" w:lineRule="auto"/>
              <w:rPr>
                <w:rFonts w:ascii="宋体" w:hAnsi="宋体" w:cs="宋体"/>
                <w:sz w:val="24"/>
              </w:rPr>
            </w:pPr>
            <w:proofErr w:type="gramStart"/>
            <w:r>
              <w:rPr>
                <w:rFonts w:ascii="宋体" w:hAnsi="宋体" w:cs="宋体" w:hint="eastAsia"/>
                <w:sz w:val="24"/>
              </w:rPr>
              <w:t>考核占</w:t>
            </w:r>
            <w:proofErr w:type="gramEnd"/>
            <w:r>
              <w:rPr>
                <w:rFonts w:ascii="宋体" w:hAnsi="宋体" w:cs="宋体" w:hint="eastAsia"/>
                <w:sz w:val="24"/>
              </w:rPr>
              <w:t>比</w:t>
            </w:r>
          </w:p>
        </w:tc>
      </w:tr>
      <w:tr w:rsidR="007542F4">
        <w:trPr>
          <w:trHeight w:val="402"/>
          <w:jc w:val="center"/>
        </w:trPr>
        <w:tc>
          <w:tcPr>
            <w:tcW w:w="2042" w:type="dxa"/>
            <w:vMerge w:val="restart"/>
            <w:vAlign w:val="center"/>
          </w:tcPr>
          <w:p w:rsidR="007542F4" w:rsidRDefault="00B251B9">
            <w:pPr>
              <w:spacing w:line="360" w:lineRule="auto"/>
              <w:jc w:val="center"/>
              <w:rPr>
                <w:rFonts w:ascii="宋体" w:hAnsi="宋体" w:cs="宋体"/>
                <w:sz w:val="24"/>
              </w:rPr>
            </w:pPr>
            <w:r>
              <w:rPr>
                <w:rFonts w:ascii="宋体" w:hAnsi="宋体" w:cs="宋体" w:hint="eastAsia"/>
                <w:sz w:val="24"/>
              </w:rPr>
              <w:t>医院陪护</w:t>
            </w:r>
          </w:p>
          <w:p w:rsidR="007542F4" w:rsidRDefault="00B251B9">
            <w:pPr>
              <w:spacing w:line="360" w:lineRule="auto"/>
              <w:jc w:val="center"/>
              <w:rPr>
                <w:rFonts w:ascii="宋体" w:hAnsi="宋体" w:cs="宋体"/>
                <w:sz w:val="24"/>
              </w:rPr>
            </w:pPr>
            <w:r>
              <w:rPr>
                <w:rFonts w:ascii="宋体" w:hAnsi="宋体" w:cs="宋体" w:hint="eastAsia"/>
                <w:sz w:val="24"/>
              </w:rPr>
              <w:t>服务考核</w:t>
            </w:r>
          </w:p>
        </w:tc>
        <w:tc>
          <w:tcPr>
            <w:tcW w:w="3338"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陪护服务质量考核</w:t>
            </w:r>
          </w:p>
        </w:tc>
        <w:tc>
          <w:tcPr>
            <w:tcW w:w="1840"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每月</w:t>
            </w:r>
          </w:p>
        </w:tc>
        <w:tc>
          <w:tcPr>
            <w:tcW w:w="1295"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80%</w:t>
            </w:r>
          </w:p>
        </w:tc>
      </w:tr>
      <w:tr w:rsidR="007542F4">
        <w:trPr>
          <w:trHeight w:val="402"/>
          <w:jc w:val="center"/>
        </w:trPr>
        <w:tc>
          <w:tcPr>
            <w:tcW w:w="2042" w:type="dxa"/>
            <w:vMerge/>
            <w:vAlign w:val="center"/>
          </w:tcPr>
          <w:p w:rsidR="007542F4" w:rsidRDefault="007542F4">
            <w:pPr>
              <w:spacing w:line="360" w:lineRule="auto"/>
              <w:jc w:val="center"/>
              <w:rPr>
                <w:rFonts w:ascii="宋体" w:hAnsi="宋体" w:cs="宋体"/>
                <w:sz w:val="24"/>
              </w:rPr>
            </w:pPr>
          </w:p>
        </w:tc>
        <w:tc>
          <w:tcPr>
            <w:tcW w:w="3338"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陪护管理人员满意度测评</w:t>
            </w:r>
          </w:p>
        </w:tc>
        <w:tc>
          <w:tcPr>
            <w:tcW w:w="1840"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每月5份</w:t>
            </w:r>
          </w:p>
        </w:tc>
        <w:tc>
          <w:tcPr>
            <w:tcW w:w="1295"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10%</w:t>
            </w:r>
          </w:p>
        </w:tc>
      </w:tr>
      <w:tr w:rsidR="007542F4">
        <w:trPr>
          <w:trHeight w:val="402"/>
          <w:jc w:val="center"/>
        </w:trPr>
        <w:tc>
          <w:tcPr>
            <w:tcW w:w="2042" w:type="dxa"/>
            <w:vMerge/>
            <w:vAlign w:val="center"/>
          </w:tcPr>
          <w:p w:rsidR="007542F4" w:rsidRDefault="007542F4">
            <w:pPr>
              <w:spacing w:line="360" w:lineRule="auto"/>
              <w:jc w:val="center"/>
              <w:rPr>
                <w:rFonts w:ascii="宋体" w:hAnsi="宋体" w:cs="宋体"/>
                <w:sz w:val="24"/>
              </w:rPr>
            </w:pPr>
          </w:p>
        </w:tc>
        <w:tc>
          <w:tcPr>
            <w:tcW w:w="3338"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患者满意度测评</w:t>
            </w:r>
          </w:p>
        </w:tc>
        <w:tc>
          <w:tcPr>
            <w:tcW w:w="1840"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每月5份</w:t>
            </w:r>
          </w:p>
        </w:tc>
        <w:tc>
          <w:tcPr>
            <w:tcW w:w="1295"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10%</w:t>
            </w:r>
          </w:p>
        </w:tc>
      </w:tr>
    </w:tbl>
    <w:p w:rsidR="007542F4" w:rsidRDefault="00B251B9">
      <w:pPr>
        <w:spacing w:line="360" w:lineRule="auto"/>
        <w:ind w:firstLineChars="200" w:firstLine="480"/>
        <w:rPr>
          <w:rFonts w:ascii="宋体" w:hAnsi="宋体" w:cs="宋体"/>
          <w:sz w:val="24"/>
        </w:rPr>
      </w:pPr>
      <w:r>
        <w:rPr>
          <w:rFonts w:ascii="宋体" w:hAnsi="宋体" w:cs="宋体" w:hint="eastAsia"/>
          <w:sz w:val="24"/>
        </w:rPr>
        <w:t>2.建立陪护服务KPI指标日常监测机制，按月度进行监测、统计。</w:t>
      </w: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
        <w:gridCol w:w="4536"/>
        <w:gridCol w:w="2977"/>
      </w:tblGrid>
      <w:tr w:rsidR="007542F4">
        <w:trPr>
          <w:trHeight w:val="624"/>
        </w:trPr>
        <w:tc>
          <w:tcPr>
            <w:tcW w:w="1091"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编号</w:t>
            </w:r>
          </w:p>
        </w:tc>
        <w:tc>
          <w:tcPr>
            <w:tcW w:w="4536"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指标</w:t>
            </w:r>
          </w:p>
        </w:tc>
        <w:tc>
          <w:tcPr>
            <w:tcW w:w="2977"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目标</w:t>
            </w:r>
          </w:p>
        </w:tc>
      </w:tr>
      <w:tr w:rsidR="007542F4">
        <w:trPr>
          <w:trHeight w:val="624"/>
        </w:trPr>
        <w:tc>
          <w:tcPr>
            <w:tcW w:w="1091"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1</w:t>
            </w:r>
          </w:p>
        </w:tc>
        <w:tc>
          <w:tcPr>
            <w:tcW w:w="4536"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陪护病人褥疮发生例数</w:t>
            </w:r>
          </w:p>
        </w:tc>
        <w:tc>
          <w:tcPr>
            <w:tcW w:w="2977"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0</w:t>
            </w:r>
          </w:p>
        </w:tc>
      </w:tr>
      <w:tr w:rsidR="007542F4">
        <w:trPr>
          <w:trHeight w:val="624"/>
        </w:trPr>
        <w:tc>
          <w:tcPr>
            <w:tcW w:w="1091"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2</w:t>
            </w:r>
          </w:p>
        </w:tc>
        <w:tc>
          <w:tcPr>
            <w:tcW w:w="4536"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陪护病人跌倒坠</w:t>
            </w:r>
            <w:proofErr w:type="gramStart"/>
            <w:r>
              <w:rPr>
                <w:rFonts w:ascii="宋体" w:hAnsi="宋体" w:cs="宋体" w:hint="eastAsia"/>
                <w:sz w:val="24"/>
              </w:rPr>
              <w:t>床发生</w:t>
            </w:r>
            <w:proofErr w:type="gramEnd"/>
            <w:r>
              <w:rPr>
                <w:rFonts w:ascii="宋体" w:hAnsi="宋体" w:cs="宋体" w:hint="eastAsia"/>
                <w:sz w:val="24"/>
              </w:rPr>
              <w:t>例数</w:t>
            </w:r>
          </w:p>
        </w:tc>
        <w:tc>
          <w:tcPr>
            <w:tcW w:w="2977"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0</w:t>
            </w:r>
          </w:p>
        </w:tc>
      </w:tr>
      <w:tr w:rsidR="007542F4">
        <w:trPr>
          <w:trHeight w:val="624"/>
        </w:trPr>
        <w:tc>
          <w:tcPr>
            <w:tcW w:w="1091"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3</w:t>
            </w:r>
          </w:p>
        </w:tc>
        <w:tc>
          <w:tcPr>
            <w:tcW w:w="4536"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意外伤害发生例数</w:t>
            </w:r>
          </w:p>
        </w:tc>
        <w:tc>
          <w:tcPr>
            <w:tcW w:w="2977"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0</w:t>
            </w:r>
          </w:p>
        </w:tc>
      </w:tr>
      <w:tr w:rsidR="007542F4">
        <w:trPr>
          <w:trHeight w:val="624"/>
        </w:trPr>
        <w:tc>
          <w:tcPr>
            <w:tcW w:w="1091"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4</w:t>
            </w:r>
          </w:p>
        </w:tc>
        <w:tc>
          <w:tcPr>
            <w:tcW w:w="4536"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投诉</w:t>
            </w:r>
          </w:p>
        </w:tc>
        <w:tc>
          <w:tcPr>
            <w:tcW w:w="2977" w:type="dxa"/>
            <w:vAlign w:val="center"/>
          </w:tcPr>
          <w:p w:rsidR="007542F4" w:rsidRDefault="00B251B9">
            <w:pPr>
              <w:spacing w:line="360" w:lineRule="auto"/>
              <w:jc w:val="center"/>
              <w:rPr>
                <w:rFonts w:ascii="宋体" w:hAnsi="宋体" w:cs="宋体"/>
                <w:sz w:val="24"/>
              </w:rPr>
            </w:pPr>
            <w:r>
              <w:rPr>
                <w:rFonts w:ascii="宋体" w:hAnsi="宋体" w:cs="宋体" w:hint="eastAsia"/>
                <w:sz w:val="24"/>
              </w:rPr>
              <w:t>无不满意</w:t>
            </w:r>
          </w:p>
        </w:tc>
      </w:tr>
    </w:tbl>
    <w:p w:rsidR="007542F4" w:rsidRDefault="00B251B9">
      <w:pPr>
        <w:spacing w:line="360" w:lineRule="auto"/>
        <w:ind w:firstLineChars="200" w:firstLine="480"/>
        <w:jc w:val="left"/>
        <w:rPr>
          <w:rFonts w:ascii="宋体" w:hAnsi="宋体" w:cs="宋体"/>
          <w:sz w:val="24"/>
        </w:rPr>
      </w:pPr>
      <w:r>
        <w:rPr>
          <w:rFonts w:ascii="宋体" w:hAnsi="宋体" w:cs="宋体" w:hint="eastAsia"/>
          <w:bCs/>
          <w:sz w:val="24"/>
        </w:rPr>
        <w:t>3.陪护服务质量考核每月开展一次，由后甲方负责收集汇总，考核基本分定为80分，70-79分之间并处罚金2000元，70分以下并处罚金2500元；两次考核70分以下的，甲方有权提前终止合同。每月KPI监测指标未达到目标值的，每项每发生1</w:t>
      </w:r>
      <w:proofErr w:type="gramStart"/>
      <w:r>
        <w:rPr>
          <w:rFonts w:ascii="宋体" w:hAnsi="宋体" w:cs="宋体" w:hint="eastAsia"/>
          <w:bCs/>
          <w:sz w:val="24"/>
        </w:rPr>
        <w:t>例处罚金</w:t>
      </w:r>
      <w:proofErr w:type="gramEnd"/>
      <w:r>
        <w:rPr>
          <w:rFonts w:ascii="宋体" w:hAnsi="宋体" w:cs="宋体" w:hint="eastAsia"/>
          <w:bCs/>
          <w:sz w:val="24"/>
        </w:rPr>
        <w:t>200元。</w:t>
      </w:r>
    </w:p>
    <w:p w:rsidR="00EB794F" w:rsidRDefault="00AC0533" w:rsidP="00AC0533">
      <w:pPr>
        <w:spacing w:line="360" w:lineRule="auto"/>
        <w:rPr>
          <w:rFonts w:ascii="宋体" w:hAnsi="宋体" w:cs="宋体"/>
          <w:sz w:val="24"/>
        </w:rPr>
      </w:pPr>
      <w:r>
        <w:rPr>
          <w:rFonts w:ascii="宋体" w:hAnsi="宋体" w:cs="宋体"/>
          <w:sz w:val="24"/>
        </w:rPr>
        <w:t xml:space="preserve"> </w:t>
      </w:r>
    </w:p>
    <w:p w:rsidR="00EB794F" w:rsidRDefault="00EB794F">
      <w:pPr>
        <w:widowControl/>
        <w:jc w:val="left"/>
        <w:rPr>
          <w:rFonts w:ascii="宋体" w:hAnsi="宋体" w:cs="宋体"/>
          <w:sz w:val="24"/>
        </w:rPr>
      </w:pPr>
      <w:r>
        <w:rPr>
          <w:rFonts w:ascii="宋体" w:hAnsi="宋体" w:cs="宋体"/>
          <w:sz w:val="24"/>
        </w:rPr>
        <w:br w:type="page"/>
      </w:r>
    </w:p>
    <w:p w:rsidR="007542F4" w:rsidRDefault="007542F4" w:rsidP="00AC0533">
      <w:pPr>
        <w:spacing w:line="360" w:lineRule="auto"/>
        <w:rPr>
          <w:rFonts w:ascii="宋体" w:hAnsi="宋体" w:cs="宋体"/>
          <w:sz w:val="24"/>
        </w:rPr>
      </w:pPr>
    </w:p>
    <w:p w:rsidR="00EB794F" w:rsidRDefault="00EB794F" w:rsidP="00EB794F">
      <w:pPr>
        <w:spacing w:line="360" w:lineRule="auto"/>
        <w:jc w:val="center"/>
        <w:rPr>
          <w:rFonts w:ascii="仿宋" w:eastAsia="仿宋" w:hAnsi="仿宋" w:cs="宋体"/>
          <w:b/>
          <w:bCs/>
          <w:sz w:val="24"/>
        </w:rPr>
      </w:pPr>
      <w:r>
        <w:rPr>
          <w:rFonts w:ascii="黑体" w:eastAsia="黑体" w:hAnsi="黑体" w:cs="宋体" w:hint="eastAsia"/>
          <w:bCs/>
          <w:sz w:val="32"/>
        </w:rPr>
        <w:t>表二 病区陪护工作质量考核评分表</w:t>
      </w:r>
    </w:p>
    <w:p w:rsidR="00EB794F" w:rsidRDefault="00EB794F" w:rsidP="00EB794F">
      <w:pPr>
        <w:tabs>
          <w:tab w:val="left" w:pos="180"/>
          <w:tab w:val="left" w:pos="6660"/>
          <w:tab w:val="left" w:pos="6840"/>
          <w:tab w:val="left" w:pos="10800"/>
        </w:tabs>
        <w:spacing w:line="360" w:lineRule="auto"/>
        <w:jc w:val="left"/>
        <w:rPr>
          <w:rFonts w:ascii="宋体" w:hAnsi="宋体" w:cs="宋体"/>
          <w:b/>
          <w:bCs/>
          <w:sz w:val="24"/>
        </w:rPr>
      </w:pPr>
      <w:r>
        <w:rPr>
          <w:rFonts w:ascii="宋体" w:hAnsi="宋体" w:cs="宋体" w:hint="eastAsia"/>
          <w:b/>
          <w:bCs/>
          <w:sz w:val="24"/>
        </w:rPr>
        <w:t>病区：                         评分人：                       日期：</w:t>
      </w: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709"/>
        <w:gridCol w:w="5953"/>
        <w:gridCol w:w="709"/>
        <w:gridCol w:w="709"/>
        <w:gridCol w:w="1122"/>
        <w:gridCol w:w="6"/>
      </w:tblGrid>
      <w:tr w:rsidR="00EB794F" w:rsidTr="006D0647">
        <w:trPr>
          <w:trHeight w:val="464"/>
          <w:jc w:val="center"/>
        </w:trPr>
        <w:tc>
          <w:tcPr>
            <w:tcW w:w="845" w:type="dxa"/>
            <w:vAlign w:val="center"/>
          </w:tcPr>
          <w:p w:rsidR="00EB794F" w:rsidRDefault="00EB794F" w:rsidP="006D0647">
            <w:pPr>
              <w:spacing w:line="360" w:lineRule="auto"/>
              <w:rPr>
                <w:rFonts w:ascii="宋体" w:hAnsi="宋体" w:cs="宋体"/>
                <w:b/>
                <w:bCs/>
                <w:sz w:val="24"/>
              </w:rPr>
            </w:pPr>
            <w:r>
              <w:rPr>
                <w:rFonts w:ascii="宋体" w:hAnsi="宋体" w:cs="宋体" w:hint="eastAsia"/>
                <w:b/>
                <w:bCs/>
                <w:sz w:val="24"/>
              </w:rPr>
              <w:t>项目</w:t>
            </w:r>
          </w:p>
        </w:tc>
        <w:tc>
          <w:tcPr>
            <w:tcW w:w="6662" w:type="dxa"/>
            <w:gridSpan w:val="2"/>
            <w:vAlign w:val="center"/>
          </w:tcPr>
          <w:p w:rsidR="00EB794F" w:rsidRDefault="00EB794F" w:rsidP="006D0647">
            <w:pPr>
              <w:spacing w:line="360" w:lineRule="auto"/>
              <w:rPr>
                <w:rFonts w:ascii="宋体" w:hAnsi="宋体" w:cs="宋体"/>
                <w:b/>
                <w:bCs/>
                <w:sz w:val="24"/>
              </w:rPr>
            </w:pPr>
            <w:r>
              <w:rPr>
                <w:rFonts w:ascii="宋体" w:hAnsi="宋体" w:cs="宋体" w:hint="eastAsia"/>
                <w:b/>
                <w:bCs/>
                <w:sz w:val="24"/>
              </w:rPr>
              <w:t>内     容</w:t>
            </w:r>
          </w:p>
        </w:tc>
        <w:tc>
          <w:tcPr>
            <w:tcW w:w="709" w:type="dxa"/>
            <w:vAlign w:val="center"/>
          </w:tcPr>
          <w:p w:rsidR="00EB794F" w:rsidRDefault="00EB794F" w:rsidP="006D0647">
            <w:pPr>
              <w:spacing w:line="360" w:lineRule="auto"/>
              <w:rPr>
                <w:rFonts w:ascii="宋体" w:hAnsi="宋体" w:cs="宋体"/>
                <w:b/>
                <w:bCs/>
                <w:sz w:val="24"/>
              </w:rPr>
            </w:pPr>
            <w:r>
              <w:rPr>
                <w:rFonts w:ascii="宋体" w:hAnsi="宋体" w:cs="宋体" w:hint="eastAsia"/>
                <w:b/>
                <w:bCs/>
                <w:sz w:val="24"/>
              </w:rPr>
              <w:t>总分</w:t>
            </w:r>
          </w:p>
        </w:tc>
        <w:tc>
          <w:tcPr>
            <w:tcW w:w="709" w:type="dxa"/>
            <w:vAlign w:val="center"/>
          </w:tcPr>
          <w:p w:rsidR="00EB794F" w:rsidRDefault="00EB794F" w:rsidP="006D0647">
            <w:pPr>
              <w:spacing w:line="360" w:lineRule="auto"/>
              <w:rPr>
                <w:rFonts w:ascii="宋体" w:hAnsi="宋体" w:cs="宋体"/>
                <w:b/>
                <w:bCs/>
                <w:sz w:val="24"/>
              </w:rPr>
            </w:pPr>
            <w:r>
              <w:rPr>
                <w:rFonts w:ascii="宋体" w:hAnsi="宋体" w:cs="宋体" w:hint="eastAsia"/>
                <w:b/>
                <w:bCs/>
                <w:sz w:val="24"/>
              </w:rPr>
              <w:t>得分</w:t>
            </w:r>
          </w:p>
        </w:tc>
        <w:tc>
          <w:tcPr>
            <w:tcW w:w="1128" w:type="dxa"/>
            <w:gridSpan w:val="2"/>
            <w:vAlign w:val="center"/>
          </w:tcPr>
          <w:p w:rsidR="00EB794F" w:rsidRDefault="00EB794F" w:rsidP="006D0647">
            <w:pPr>
              <w:spacing w:line="360" w:lineRule="auto"/>
              <w:jc w:val="center"/>
              <w:rPr>
                <w:rFonts w:ascii="宋体" w:hAnsi="宋体" w:cs="宋体"/>
                <w:b/>
                <w:bCs/>
                <w:sz w:val="24"/>
              </w:rPr>
            </w:pPr>
            <w:r>
              <w:rPr>
                <w:rFonts w:ascii="宋体" w:hAnsi="宋体" w:cs="宋体" w:hint="eastAsia"/>
                <w:b/>
                <w:bCs/>
                <w:sz w:val="24"/>
              </w:rPr>
              <w:t>备  注</w:t>
            </w:r>
          </w:p>
        </w:tc>
      </w:tr>
      <w:tr w:rsidR="00EB794F" w:rsidTr="006D0647">
        <w:trPr>
          <w:trHeight w:val="464"/>
          <w:jc w:val="center"/>
        </w:trPr>
        <w:tc>
          <w:tcPr>
            <w:tcW w:w="845" w:type="dxa"/>
            <w:vAlign w:val="center"/>
          </w:tcPr>
          <w:p w:rsidR="00EB794F" w:rsidRDefault="00EB794F" w:rsidP="006D0647">
            <w:pPr>
              <w:spacing w:line="360" w:lineRule="auto"/>
              <w:rPr>
                <w:rFonts w:ascii="宋体" w:hAnsi="宋体" w:cs="宋体"/>
                <w:b/>
                <w:bCs/>
                <w:sz w:val="24"/>
              </w:rPr>
            </w:pPr>
            <w:r>
              <w:rPr>
                <w:rFonts w:ascii="宋体" w:hAnsi="宋体" w:cs="宋体" w:hint="eastAsia"/>
                <w:b/>
                <w:bCs/>
                <w:sz w:val="24"/>
              </w:rPr>
              <w:t>管理人员</w:t>
            </w:r>
          </w:p>
        </w:tc>
        <w:tc>
          <w:tcPr>
            <w:tcW w:w="6662" w:type="dxa"/>
            <w:gridSpan w:val="2"/>
            <w:vAlign w:val="center"/>
          </w:tcPr>
          <w:p w:rsidR="00EB794F" w:rsidRDefault="00EB794F" w:rsidP="006D0647">
            <w:pPr>
              <w:spacing w:line="360" w:lineRule="auto"/>
              <w:rPr>
                <w:rFonts w:ascii="宋体" w:hAnsi="宋体" w:cs="宋体"/>
                <w:sz w:val="24"/>
              </w:rPr>
            </w:pPr>
            <w:r>
              <w:rPr>
                <w:rFonts w:ascii="宋体" w:hAnsi="宋体" w:cs="宋体" w:hint="eastAsia"/>
                <w:sz w:val="24"/>
              </w:rPr>
              <w:t>管理人员是否有每日下病房巡查</w:t>
            </w:r>
          </w:p>
          <w:p w:rsidR="00EB794F" w:rsidRDefault="00EB794F" w:rsidP="006D0647">
            <w:pPr>
              <w:spacing w:line="360" w:lineRule="auto"/>
              <w:rPr>
                <w:rFonts w:ascii="宋体" w:hAnsi="宋体" w:cs="宋体"/>
                <w:sz w:val="24"/>
              </w:rPr>
            </w:pPr>
            <w:r>
              <w:rPr>
                <w:rFonts w:ascii="宋体" w:hAnsi="宋体" w:cs="宋体" w:hint="eastAsia"/>
                <w:sz w:val="24"/>
              </w:rPr>
              <w:t>管理人员能及时解决问题并反馈</w:t>
            </w:r>
          </w:p>
        </w:tc>
        <w:tc>
          <w:tcPr>
            <w:tcW w:w="709" w:type="dxa"/>
            <w:vAlign w:val="center"/>
          </w:tcPr>
          <w:p w:rsidR="00EB794F" w:rsidRDefault="00EB794F" w:rsidP="006D0647">
            <w:pPr>
              <w:spacing w:line="360" w:lineRule="auto"/>
              <w:rPr>
                <w:rFonts w:ascii="宋体" w:hAnsi="宋体" w:cs="宋体"/>
                <w:b/>
                <w:bCs/>
                <w:sz w:val="24"/>
              </w:rPr>
            </w:pPr>
            <w:r>
              <w:rPr>
                <w:rFonts w:ascii="宋体" w:hAnsi="宋体" w:cs="宋体" w:hint="eastAsia"/>
                <w:sz w:val="24"/>
              </w:rPr>
              <w:t>10</w:t>
            </w:r>
          </w:p>
        </w:tc>
        <w:tc>
          <w:tcPr>
            <w:tcW w:w="709" w:type="dxa"/>
            <w:vAlign w:val="center"/>
          </w:tcPr>
          <w:p w:rsidR="00EB794F" w:rsidRDefault="00EB794F" w:rsidP="006D0647">
            <w:pPr>
              <w:spacing w:line="360" w:lineRule="auto"/>
              <w:rPr>
                <w:rFonts w:ascii="宋体" w:hAnsi="宋体" w:cs="宋体"/>
                <w:b/>
                <w:bCs/>
                <w:sz w:val="24"/>
              </w:rPr>
            </w:pPr>
          </w:p>
        </w:tc>
        <w:tc>
          <w:tcPr>
            <w:tcW w:w="1128" w:type="dxa"/>
            <w:gridSpan w:val="2"/>
            <w:vAlign w:val="center"/>
          </w:tcPr>
          <w:p w:rsidR="00EB794F" w:rsidRDefault="00EB794F" w:rsidP="006D0647">
            <w:pPr>
              <w:spacing w:line="360" w:lineRule="auto"/>
              <w:rPr>
                <w:rFonts w:ascii="宋体" w:hAnsi="宋体" w:cs="宋体"/>
                <w:b/>
                <w:bCs/>
                <w:sz w:val="24"/>
              </w:rPr>
            </w:pPr>
          </w:p>
        </w:tc>
      </w:tr>
      <w:tr w:rsidR="00EB794F" w:rsidTr="006D0647">
        <w:trPr>
          <w:trHeight w:val="745"/>
          <w:jc w:val="center"/>
        </w:trPr>
        <w:tc>
          <w:tcPr>
            <w:tcW w:w="845" w:type="dxa"/>
            <w:vAlign w:val="center"/>
          </w:tcPr>
          <w:p w:rsidR="00EB794F" w:rsidRDefault="00EB794F" w:rsidP="006D0647">
            <w:pPr>
              <w:spacing w:line="360" w:lineRule="auto"/>
              <w:rPr>
                <w:rFonts w:ascii="宋体" w:hAnsi="宋体" w:cs="宋体"/>
                <w:b/>
                <w:bCs/>
                <w:sz w:val="24"/>
              </w:rPr>
            </w:pPr>
            <w:r>
              <w:rPr>
                <w:rFonts w:ascii="宋体" w:hAnsi="宋体" w:cs="宋体" w:hint="eastAsia"/>
                <w:b/>
                <w:bCs/>
                <w:sz w:val="24"/>
              </w:rPr>
              <w:t>素质要求</w:t>
            </w:r>
          </w:p>
        </w:tc>
        <w:tc>
          <w:tcPr>
            <w:tcW w:w="6662" w:type="dxa"/>
            <w:gridSpan w:val="2"/>
            <w:vAlign w:val="center"/>
          </w:tcPr>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服装鞋整洁、挂牌上岗、统一着装，工作服外面不套便装，不穿拖鞋；仪表仪容端庄、举止大方；态度和蔼、礼貌待人、文明用语</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10</w:t>
            </w:r>
          </w:p>
        </w:tc>
        <w:tc>
          <w:tcPr>
            <w:tcW w:w="709" w:type="dxa"/>
            <w:vAlign w:val="center"/>
          </w:tcPr>
          <w:p w:rsidR="00EB794F" w:rsidRDefault="00EB794F" w:rsidP="006D0647">
            <w:pPr>
              <w:spacing w:line="360" w:lineRule="auto"/>
              <w:rPr>
                <w:rFonts w:ascii="宋体" w:hAnsi="宋体" w:cs="宋体"/>
                <w:sz w:val="24"/>
              </w:rPr>
            </w:pPr>
          </w:p>
        </w:tc>
        <w:tc>
          <w:tcPr>
            <w:tcW w:w="1128" w:type="dxa"/>
            <w:gridSpan w:val="2"/>
            <w:vAlign w:val="center"/>
          </w:tcPr>
          <w:p w:rsidR="00EB794F" w:rsidRDefault="00EB794F" w:rsidP="006D0647">
            <w:pPr>
              <w:spacing w:line="360" w:lineRule="auto"/>
              <w:rPr>
                <w:rFonts w:ascii="宋体" w:hAnsi="宋体" w:cs="宋体"/>
                <w:sz w:val="24"/>
              </w:rPr>
            </w:pPr>
          </w:p>
        </w:tc>
      </w:tr>
      <w:tr w:rsidR="00EB794F" w:rsidTr="006D0647">
        <w:trPr>
          <w:trHeight w:val="786"/>
          <w:jc w:val="center"/>
        </w:trPr>
        <w:tc>
          <w:tcPr>
            <w:tcW w:w="845" w:type="dxa"/>
            <w:vAlign w:val="center"/>
          </w:tcPr>
          <w:p w:rsidR="00EB794F" w:rsidRDefault="00EB794F" w:rsidP="006D0647">
            <w:pPr>
              <w:spacing w:line="360" w:lineRule="auto"/>
              <w:rPr>
                <w:rFonts w:ascii="宋体" w:hAnsi="宋体" w:cs="宋体"/>
                <w:b/>
                <w:bCs/>
                <w:sz w:val="24"/>
              </w:rPr>
            </w:pPr>
            <w:r>
              <w:rPr>
                <w:rFonts w:ascii="宋体" w:hAnsi="宋体" w:cs="宋体" w:hint="eastAsia"/>
                <w:b/>
                <w:bCs/>
                <w:sz w:val="24"/>
              </w:rPr>
              <w:t>工作态度</w:t>
            </w:r>
          </w:p>
        </w:tc>
        <w:tc>
          <w:tcPr>
            <w:tcW w:w="6662" w:type="dxa"/>
            <w:gridSpan w:val="2"/>
            <w:vAlign w:val="center"/>
          </w:tcPr>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遵守纪律、</w:t>
            </w:r>
            <w:proofErr w:type="gramStart"/>
            <w:r>
              <w:rPr>
                <w:rFonts w:ascii="宋体" w:hAnsi="宋体" w:cs="宋体" w:hint="eastAsia"/>
                <w:color w:val="000000"/>
                <w:sz w:val="24"/>
              </w:rPr>
              <w:t>不</w:t>
            </w:r>
            <w:proofErr w:type="gramEnd"/>
            <w:r>
              <w:rPr>
                <w:rFonts w:ascii="宋体" w:hAnsi="宋体" w:cs="宋体" w:hint="eastAsia"/>
                <w:color w:val="000000"/>
                <w:sz w:val="24"/>
              </w:rPr>
              <w:t>离岗、不串岗、不做私活、不做护士工作</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积极主动、服从病区工作安排、不做任何违反院纪院规事情</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10</w:t>
            </w:r>
          </w:p>
        </w:tc>
        <w:tc>
          <w:tcPr>
            <w:tcW w:w="709" w:type="dxa"/>
            <w:vAlign w:val="center"/>
          </w:tcPr>
          <w:p w:rsidR="00EB794F" w:rsidRDefault="00EB794F" w:rsidP="006D0647">
            <w:pPr>
              <w:spacing w:line="360" w:lineRule="auto"/>
              <w:rPr>
                <w:rFonts w:ascii="宋体" w:hAnsi="宋体" w:cs="宋体"/>
                <w:sz w:val="24"/>
              </w:rPr>
            </w:pPr>
          </w:p>
        </w:tc>
        <w:tc>
          <w:tcPr>
            <w:tcW w:w="1128" w:type="dxa"/>
            <w:gridSpan w:val="2"/>
            <w:vAlign w:val="center"/>
          </w:tcPr>
          <w:p w:rsidR="00EB794F" w:rsidRDefault="00EB794F" w:rsidP="006D0647">
            <w:pPr>
              <w:spacing w:line="360" w:lineRule="auto"/>
              <w:rPr>
                <w:rFonts w:ascii="宋体" w:hAnsi="宋体" w:cs="宋体"/>
                <w:sz w:val="24"/>
              </w:rPr>
            </w:pPr>
          </w:p>
        </w:tc>
      </w:tr>
      <w:tr w:rsidR="00EB794F" w:rsidTr="006D0647">
        <w:trPr>
          <w:gridAfter w:val="1"/>
          <w:wAfter w:w="6" w:type="dxa"/>
          <w:cantSplit/>
          <w:trHeight w:val="1762"/>
          <w:jc w:val="center"/>
        </w:trPr>
        <w:tc>
          <w:tcPr>
            <w:tcW w:w="845" w:type="dxa"/>
            <w:vMerge w:val="restart"/>
            <w:vAlign w:val="center"/>
          </w:tcPr>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质</w:t>
            </w:r>
          </w:p>
          <w:p w:rsidR="00EB794F" w:rsidRDefault="00EB794F" w:rsidP="006D0647">
            <w:pPr>
              <w:spacing w:line="360" w:lineRule="auto"/>
              <w:rPr>
                <w:rFonts w:ascii="宋体" w:hAnsi="宋体" w:cs="宋体"/>
                <w:b/>
                <w:bCs/>
                <w:color w:val="000000"/>
                <w:sz w:val="24"/>
              </w:rPr>
            </w:pPr>
          </w:p>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量</w:t>
            </w:r>
          </w:p>
          <w:p w:rsidR="00EB794F" w:rsidRDefault="00EB794F" w:rsidP="006D0647">
            <w:pPr>
              <w:spacing w:line="360" w:lineRule="auto"/>
              <w:rPr>
                <w:rFonts w:ascii="宋体" w:hAnsi="宋体" w:cs="宋体"/>
                <w:b/>
                <w:bCs/>
                <w:color w:val="000000"/>
                <w:sz w:val="24"/>
              </w:rPr>
            </w:pPr>
          </w:p>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要</w:t>
            </w:r>
          </w:p>
          <w:p w:rsidR="00EB794F" w:rsidRDefault="00EB794F" w:rsidP="006D0647">
            <w:pPr>
              <w:spacing w:line="360" w:lineRule="auto"/>
              <w:rPr>
                <w:rFonts w:ascii="宋体" w:hAnsi="宋体" w:cs="宋体"/>
                <w:b/>
                <w:bCs/>
                <w:color w:val="000000"/>
                <w:sz w:val="24"/>
              </w:rPr>
            </w:pPr>
          </w:p>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求</w:t>
            </w:r>
          </w:p>
        </w:tc>
        <w:tc>
          <w:tcPr>
            <w:tcW w:w="709" w:type="dxa"/>
            <w:vAlign w:val="center"/>
          </w:tcPr>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床</w:t>
            </w:r>
          </w:p>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单</w:t>
            </w:r>
          </w:p>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位</w:t>
            </w:r>
          </w:p>
        </w:tc>
        <w:tc>
          <w:tcPr>
            <w:tcW w:w="5953" w:type="dxa"/>
            <w:vAlign w:val="center"/>
          </w:tcPr>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床单位：清洁、平整、无污垢、床底无杂物</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床旁柜：用物整洁、摆放整齐（</w:t>
            </w:r>
            <w:proofErr w:type="gramStart"/>
            <w:r>
              <w:rPr>
                <w:rFonts w:ascii="宋体" w:hAnsi="宋体" w:cs="宋体" w:hint="eastAsia"/>
                <w:color w:val="000000"/>
                <w:sz w:val="24"/>
              </w:rPr>
              <w:t>不在病</w:t>
            </w:r>
            <w:proofErr w:type="gramEnd"/>
            <w:r>
              <w:rPr>
                <w:rFonts w:ascii="宋体" w:hAnsi="宋体" w:cs="宋体" w:hint="eastAsia"/>
                <w:color w:val="000000"/>
                <w:sz w:val="24"/>
              </w:rPr>
              <w:t>柜内放护工私人物品）护工物品放于衣柜的上下柜</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窗台上：无物品堆放，窗户上不挂衣物</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便器：保持清洁，使用后随即撤去，</w:t>
            </w:r>
            <w:proofErr w:type="gramStart"/>
            <w:r>
              <w:rPr>
                <w:rFonts w:ascii="宋体" w:hAnsi="宋体" w:cs="宋体" w:hint="eastAsia"/>
                <w:color w:val="000000"/>
                <w:sz w:val="24"/>
              </w:rPr>
              <w:t>不</w:t>
            </w:r>
            <w:proofErr w:type="gramEnd"/>
            <w:r>
              <w:rPr>
                <w:rFonts w:ascii="宋体" w:hAnsi="宋体" w:cs="宋体" w:hint="eastAsia"/>
                <w:color w:val="000000"/>
                <w:sz w:val="24"/>
              </w:rPr>
              <w:t>着地</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床底：物品放于置架上，留一双鞋</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15</w:t>
            </w:r>
          </w:p>
        </w:tc>
        <w:tc>
          <w:tcPr>
            <w:tcW w:w="709" w:type="dxa"/>
            <w:vAlign w:val="center"/>
          </w:tcPr>
          <w:p w:rsidR="00EB794F" w:rsidRDefault="00EB794F" w:rsidP="006D0647">
            <w:pPr>
              <w:spacing w:line="360" w:lineRule="auto"/>
              <w:rPr>
                <w:rFonts w:ascii="宋体" w:hAnsi="宋体" w:cs="宋体"/>
                <w:sz w:val="24"/>
              </w:rPr>
            </w:pPr>
          </w:p>
        </w:tc>
        <w:tc>
          <w:tcPr>
            <w:tcW w:w="1122" w:type="dxa"/>
            <w:vAlign w:val="center"/>
          </w:tcPr>
          <w:p w:rsidR="00EB794F" w:rsidRDefault="00EB794F" w:rsidP="006D0647">
            <w:pPr>
              <w:spacing w:line="360" w:lineRule="auto"/>
              <w:rPr>
                <w:rFonts w:ascii="宋体" w:hAnsi="宋体" w:cs="宋体"/>
                <w:sz w:val="24"/>
              </w:rPr>
            </w:pPr>
          </w:p>
        </w:tc>
      </w:tr>
      <w:tr w:rsidR="00EB794F" w:rsidTr="006D0647">
        <w:trPr>
          <w:gridAfter w:val="1"/>
          <w:wAfter w:w="6" w:type="dxa"/>
          <w:cantSplit/>
          <w:trHeight w:val="2730"/>
          <w:jc w:val="center"/>
        </w:trPr>
        <w:tc>
          <w:tcPr>
            <w:tcW w:w="845" w:type="dxa"/>
            <w:vMerge/>
            <w:vAlign w:val="center"/>
          </w:tcPr>
          <w:p w:rsidR="00EB794F" w:rsidRDefault="00EB794F" w:rsidP="006D0647">
            <w:pPr>
              <w:spacing w:line="360" w:lineRule="auto"/>
              <w:rPr>
                <w:rFonts w:ascii="宋体" w:hAnsi="宋体" w:cs="宋体"/>
                <w:b/>
                <w:bCs/>
                <w:sz w:val="24"/>
              </w:rPr>
            </w:pPr>
          </w:p>
        </w:tc>
        <w:tc>
          <w:tcPr>
            <w:tcW w:w="709" w:type="dxa"/>
            <w:vAlign w:val="center"/>
          </w:tcPr>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病员个人卫生</w:t>
            </w:r>
          </w:p>
        </w:tc>
        <w:tc>
          <w:tcPr>
            <w:tcW w:w="5953" w:type="dxa"/>
            <w:vAlign w:val="center"/>
          </w:tcPr>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口腔：清洁、无口臭、面部清洁、耳后无污垢、眼角、鼻腔无污、男病人胡须</w:t>
            </w:r>
            <w:proofErr w:type="gramStart"/>
            <w:r>
              <w:rPr>
                <w:rFonts w:ascii="宋体" w:hAnsi="宋体" w:cs="宋体" w:hint="eastAsia"/>
                <w:color w:val="000000"/>
                <w:sz w:val="24"/>
              </w:rPr>
              <w:t>剃净无破损</w:t>
            </w:r>
            <w:proofErr w:type="gramEnd"/>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头发：整齐、无异味</w:t>
            </w:r>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皮肤：无破损能做好预防性褥疮护理</w:t>
            </w:r>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体位：安置正确舒适、按时翻身</w:t>
            </w:r>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指、趾甲：清洁修剪，无污垢</w:t>
            </w:r>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会阴：清洁、干燥、无尿粪污垢</w:t>
            </w:r>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衣裤：清洁、无污迹</w:t>
            </w:r>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操作：动作规范、轻柔、保护隐私</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15</w:t>
            </w:r>
          </w:p>
        </w:tc>
        <w:tc>
          <w:tcPr>
            <w:tcW w:w="709" w:type="dxa"/>
            <w:vAlign w:val="center"/>
          </w:tcPr>
          <w:p w:rsidR="00EB794F" w:rsidRDefault="00EB794F" w:rsidP="006D0647">
            <w:pPr>
              <w:spacing w:line="360" w:lineRule="auto"/>
              <w:rPr>
                <w:rFonts w:ascii="宋体" w:hAnsi="宋体" w:cs="宋体"/>
                <w:sz w:val="24"/>
              </w:rPr>
            </w:pPr>
          </w:p>
        </w:tc>
        <w:tc>
          <w:tcPr>
            <w:tcW w:w="1122" w:type="dxa"/>
            <w:vAlign w:val="center"/>
          </w:tcPr>
          <w:p w:rsidR="00EB794F" w:rsidRDefault="00EB794F" w:rsidP="006D0647">
            <w:pPr>
              <w:spacing w:line="360" w:lineRule="auto"/>
              <w:rPr>
                <w:rFonts w:ascii="宋体" w:hAnsi="宋体" w:cs="宋体"/>
                <w:sz w:val="24"/>
              </w:rPr>
            </w:pPr>
          </w:p>
        </w:tc>
      </w:tr>
      <w:tr w:rsidR="00EB794F" w:rsidTr="006D0647">
        <w:trPr>
          <w:gridAfter w:val="1"/>
          <w:wAfter w:w="6" w:type="dxa"/>
          <w:cantSplit/>
          <w:trHeight w:val="954"/>
          <w:jc w:val="center"/>
        </w:trPr>
        <w:tc>
          <w:tcPr>
            <w:tcW w:w="845" w:type="dxa"/>
            <w:vMerge/>
            <w:vAlign w:val="center"/>
          </w:tcPr>
          <w:p w:rsidR="00EB794F" w:rsidRDefault="00EB794F" w:rsidP="006D0647">
            <w:pPr>
              <w:spacing w:line="360" w:lineRule="auto"/>
              <w:rPr>
                <w:rFonts w:ascii="宋体" w:hAnsi="宋体" w:cs="宋体"/>
                <w:b/>
                <w:bCs/>
                <w:sz w:val="24"/>
              </w:rPr>
            </w:pPr>
          </w:p>
        </w:tc>
        <w:tc>
          <w:tcPr>
            <w:tcW w:w="709" w:type="dxa"/>
            <w:vAlign w:val="center"/>
          </w:tcPr>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协助进食</w:t>
            </w:r>
          </w:p>
        </w:tc>
        <w:tc>
          <w:tcPr>
            <w:tcW w:w="5953" w:type="dxa"/>
            <w:vAlign w:val="center"/>
          </w:tcPr>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用餐前：做好清洁准备工作；用餐中：按需正确喂食；</w:t>
            </w:r>
          </w:p>
          <w:p w:rsidR="00EB794F" w:rsidRDefault="00EB794F" w:rsidP="006D0647">
            <w:pPr>
              <w:spacing w:line="360" w:lineRule="auto"/>
              <w:ind w:left="710" w:hanging="710"/>
              <w:rPr>
                <w:rFonts w:ascii="宋体" w:hAnsi="宋体" w:cs="宋体"/>
                <w:color w:val="000000"/>
                <w:sz w:val="24"/>
              </w:rPr>
            </w:pPr>
            <w:r>
              <w:rPr>
                <w:rFonts w:ascii="宋体" w:hAnsi="宋体" w:cs="宋体" w:hint="eastAsia"/>
                <w:color w:val="000000"/>
                <w:sz w:val="24"/>
              </w:rPr>
              <w:t>用餐后：及时撤去餐具，保持清洁</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10</w:t>
            </w:r>
          </w:p>
        </w:tc>
        <w:tc>
          <w:tcPr>
            <w:tcW w:w="709" w:type="dxa"/>
            <w:vAlign w:val="center"/>
          </w:tcPr>
          <w:p w:rsidR="00EB794F" w:rsidRDefault="00EB794F" w:rsidP="006D0647">
            <w:pPr>
              <w:spacing w:line="360" w:lineRule="auto"/>
              <w:rPr>
                <w:rFonts w:ascii="宋体" w:hAnsi="宋体" w:cs="宋体"/>
                <w:sz w:val="24"/>
              </w:rPr>
            </w:pPr>
          </w:p>
        </w:tc>
        <w:tc>
          <w:tcPr>
            <w:tcW w:w="1122" w:type="dxa"/>
            <w:vAlign w:val="center"/>
          </w:tcPr>
          <w:p w:rsidR="00EB794F" w:rsidRDefault="00EB794F" w:rsidP="006D0647">
            <w:pPr>
              <w:spacing w:line="360" w:lineRule="auto"/>
              <w:rPr>
                <w:rFonts w:ascii="宋体" w:hAnsi="宋体" w:cs="宋体"/>
                <w:sz w:val="24"/>
              </w:rPr>
            </w:pPr>
          </w:p>
        </w:tc>
      </w:tr>
      <w:tr w:rsidR="00EB794F" w:rsidTr="006D0647">
        <w:trPr>
          <w:gridAfter w:val="1"/>
          <w:wAfter w:w="6" w:type="dxa"/>
          <w:cantSplit/>
          <w:trHeight w:val="1080"/>
          <w:jc w:val="center"/>
        </w:trPr>
        <w:tc>
          <w:tcPr>
            <w:tcW w:w="845" w:type="dxa"/>
            <w:vMerge/>
            <w:vAlign w:val="center"/>
          </w:tcPr>
          <w:p w:rsidR="00EB794F" w:rsidRDefault="00EB794F" w:rsidP="006D0647">
            <w:pPr>
              <w:spacing w:line="360" w:lineRule="auto"/>
              <w:rPr>
                <w:rFonts w:ascii="宋体" w:hAnsi="宋体" w:cs="宋体"/>
                <w:b/>
                <w:bCs/>
                <w:sz w:val="24"/>
              </w:rPr>
            </w:pPr>
          </w:p>
        </w:tc>
        <w:tc>
          <w:tcPr>
            <w:tcW w:w="709" w:type="dxa"/>
            <w:vAlign w:val="center"/>
          </w:tcPr>
          <w:p w:rsidR="00EB794F" w:rsidRDefault="00EB794F" w:rsidP="006D0647">
            <w:pPr>
              <w:spacing w:line="360" w:lineRule="auto"/>
              <w:rPr>
                <w:rFonts w:ascii="宋体" w:hAnsi="宋体" w:cs="宋体"/>
                <w:b/>
                <w:bCs/>
                <w:color w:val="000000"/>
                <w:sz w:val="24"/>
              </w:rPr>
            </w:pPr>
          </w:p>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病人安全</w:t>
            </w:r>
          </w:p>
        </w:tc>
        <w:tc>
          <w:tcPr>
            <w:tcW w:w="5953" w:type="dxa"/>
            <w:vAlign w:val="center"/>
          </w:tcPr>
          <w:p w:rsidR="00EB794F" w:rsidRDefault="00EB794F" w:rsidP="006D0647">
            <w:pPr>
              <w:spacing w:line="360" w:lineRule="auto"/>
              <w:jc w:val="left"/>
              <w:rPr>
                <w:rFonts w:ascii="宋体" w:hAnsi="宋体" w:cs="宋体"/>
                <w:color w:val="000000"/>
                <w:sz w:val="24"/>
              </w:rPr>
            </w:pPr>
            <w:r>
              <w:rPr>
                <w:rFonts w:ascii="宋体" w:hAnsi="宋体" w:cs="宋体" w:hint="eastAsia"/>
                <w:color w:val="000000"/>
                <w:sz w:val="24"/>
              </w:rPr>
              <w:t>①导管保持通畅无扭曲、不受压、发现异常及时报告护士处理；②有安全防护措施及时拉好床栏；③经家属同意签字后，使用正规约束带约束病人，配合护士加强巡视，松紧适宜；④一对一全程陪伴，离岗告知病人和家属（时间控制在30分钟内）；⑤一对多，按时巡视病人，及时解决病人需求，防跌倒、滑倒、安全</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15</w:t>
            </w:r>
          </w:p>
        </w:tc>
        <w:tc>
          <w:tcPr>
            <w:tcW w:w="709" w:type="dxa"/>
            <w:vAlign w:val="center"/>
          </w:tcPr>
          <w:p w:rsidR="00EB794F" w:rsidRDefault="00EB794F" w:rsidP="006D0647">
            <w:pPr>
              <w:spacing w:line="360" w:lineRule="auto"/>
              <w:rPr>
                <w:rFonts w:ascii="宋体" w:hAnsi="宋体" w:cs="宋体"/>
                <w:sz w:val="24"/>
              </w:rPr>
            </w:pPr>
          </w:p>
        </w:tc>
        <w:tc>
          <w:tcPr>
            <w:tcW w:w="1122" w:type="dxa"/>
            <w:vAlign w:val="center"/>
          </w:tcPr>
          <w:p w:rsidR="00EB794F" w:rsidRDefault="00EB794F" w:rsidP="006D0647">
            <w:pPr>
              <w:spacing w:line="360" w:lineRule="auto"/>
              <w:rPr>
                <w:rFonts w:ascii="宋体" w:hAnsi="宋体" w:cs="宋体"/>
                <w:sz w:val="24"/>
              </w:rPr>
            </w:pPr>
          </w:p>
        </w:tc>
      </w:tr>
      <w:tr w:rsidR="00EB794F" w:rsidTr="006D0647">
        <w:trPr>
          <w:gridAfter w:val="1"/>
          <w:wAfter w:w="6" w:type="dxa"/>
          <w:cantSplit/>
          <w:trHeight w:val="1080"/>
          <w:jc w:val="center"/>
        </w:trPr>
        <w:tc>
          <w:tcPr>
            <w:tcW w:w="845" w:type="dxa"/>
            <w:vMerge/>
            <w:vAlign w:val="center"/>
          </w:tcPr>
          <w:p w:rsidR="00EB794F" w:rsidRDefault="00EB794F" w:rsidP="006D0647">
            <w:pPr>
              <w:spacing w:line="360" w:lineRule="auto"/>
              <w:rPr>
                <w:rFonts w:ascii="宋体" w:hAnsi="宋体" w:cs="宋体"/>
                <w:b/>
                <w:bCs/>
                <w:sz w:val="24"/>
              </w:rPr>
            </w:pPr>
          </w:p>
        </w:tc>
        <w:tc>
          <w:tcPr>
            <w:tcW w:w="709" w:type="dxa"/>
            <w:vAlign w:val="center"/>
          </w:tcPr>
          <w:p w:rsidR="00EB794F" w:rsidRDefault="00EB794F" w:rsidP="006D0647">
            <w:pPr>
              <w:spacing w:line="360" w:lineRule="auto"/>
              <w:rPr>
                <w:rFonts w:ascii="宋体" w:hAnsi="宋体" w:cs="宋体"/>
                <w:b/>
                <w:bCs/>
                <w:color w:val="000000"/>
                <w:sz w:val="24"/>
              </w:rPr>
            </w:pPr>
            <w:r>
              <w:rPr>
                <w:rFonts w:ascii="宋体" w:hAnsi="宋体" w:cs="宋体" w:hint="eastAsia"/>
                <w:b/>
                <w:bCs/>
                <w:color w:val="000000"/>
                <w:sz w:val="24"/>
              </w:rPr>
              <w:t>优护工作</w:t>
            </w:r>
          </w:p>
        </w:tc>
        <w:tc>
          <w:tcPr>
            <w:tcW w:w="5953" w:type="dxa"/>
            <w:vAlign w:val="center"/>
          </w:tcPr>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护工自我介绍及病区环境的介绍</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出入院病人的服务：热情接送出入院病人，帮助后勤人员一起检查清扫物品</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帮助病人排解住院时期的心情</w:t>
            </w:r>
          </w:p>
          <w:p w:rsidR="00EB794F" w:rsidRDefault="00EB794F" w:rsidP="006D0647">
            <w:pPr>
              <w:spacing w:line="360" w:lineRule="auto"/>
              <w:rPr>
                <w:rFonts w:ascii="宋体" w:hAnsi="宋体" w:cs="宋体"/>
                <w:color w:val="000000"/>
                <w:sz w:val="24"/>
              </w:rPr>
            </w:pPr>
            <w:r>
              <w:rPr>
                <w:rFonts w:ascii="宋体" w:hAnsi="宋体" w:cs="宋体" w:hint="eastAsia"/>
                <w:color w:val="000000"/>
                <w:sz w:val="24"/>
              </w:rPr>
              <w:t>整个团队的协作精神</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10</w:t>
            </w:r>
          </w:p>
        </w:tc>
        <w:tc>
          <w:tcPr>
            <w:tcW w:w="709" w:type="dxa"/>
            <w:vAlign w:val="center"/>
          </w:tcPr>
          <w:p w:rsidR="00EB794F" w:rsidRDefault="00EB794F" w:rsidP="006D0647">
            <w:pPr>
              <w:spacing w:line="360" w:lineRule="auto"/>
              <w:rPr>
                <w:rFonts w:ascii="宋体" w:hAnsi="宋体" w:cs="宋体"/>
                <w:sz w:val="24"/>
              </w:rPr>
            </w:pPr>
          </w:p>
        </w:tc>
        <w:tc>
          <w:tcPr>
            <w:tcW w:w="1122" w:type="dxa"/>
            <w:vAlign w:val="center"/>
          </w:tcPr>
          <w:p w:rsidR="00EB794F" w:rsidRDefault="00EB794F" w:rsidP="006D0647">
            <w:pPr>
              <w:spacing w:line="360" w:lineRule="auto"/>
              <w:rPr>
                <w:rFonts w:ascii="宋体" w:hAnsi="宋体" w:cs="宋体"/>
                <w:sz w:val="24"/>
              </w:rPr>
            </w:pPr>
          </w:p>
        </w:tc>
      </w:tr>
      <w:tr w:rsidR="00EB794F" w:rsidTr="006D0647">
        <w:trPr>
          <w:gridAfter w:val="1"/>
          <w:wAfter w:w="6" w:type="dxa"/>
          <w:cantSplit/>
          <w:trHeight w:val="303"/>
          <w:jc w:val="center"/>
        </w:trPr>
        <w:tc>
          <w:tcPr>
            <w:tcW w:w="845" w:type="dxa"/>
            <w:vMerge/>
            <w:vAlign w:val="center"/>
          </w:tcPr>
          <w:p w:rsidR="00EB794F" w:rsidRDefault="00EB794F" w:rsidP="006D0647">
            <w:pPr>
              <w:spacing w:line="360" w:lineRule="auto"/>
              <w:rPr>
                <w:rFonts w:ascii="宋体" w:hAnsi="宋体" w:cs="宋体"/>
                <w:b/>
                <w:bCs/>
                <w:sz w:val="24"/>
              </w:rPr>
            </w:pPr>
          </w:p>
        </w:tc>
        <w:tc>
          <w:tcPr>
            <w:tcW w:w="709" w:type="dxa"/>
            <w:vAlign w:val="center"/>
          </w:tcPr>
          <w:p w:rsidR="00EB794F" w:rsidRDefault="00EB794F" w:rsidP="006D0647">
            <w:pPr>
              <w:spacing w:line="360" w:lineRule="auto"/>
              <w:rPr>
                <w:rFonts w:ascii="宋体" w:hAnsi="宋体" w:cs="宋体"/>
                <w:b/>
                <w:bCs/>
                <w:sz w:val="24"/>
              </w:rPr>
            </w:pPr>
            <w:proofErr w:type="gramStart"/>
            <w:r>
              <w:rPr>
                <w:rFonts w:ascii="宋体" w:hAnsi="宋体" w:cs="宋体" w:hint="eastAsia"/>
                <w:b/>
                <w:bCs/>
                <w:sz w:val="24"/>
              </w:rPr>
              <w:t>感</w:t>
            </w:r>
            <w:proofErr w:type="gramEnd"/>
            <w:r>
              <w:rPr>
                <w:rFonts w:ascii="宋体" w:hAnsi="宋体" w:cs="宋体" w:hint="eastAsia"/>
                <w:b/>
                <w:bCs/>
                <w:sz w:val="24"/>
              </w:rPr>
              <w:t>控</w:t>
            </w:r>
          </w:p>
        </w:tc>
        <w:tc>
          <w:tcPr>
            <w:tcW w:w="5953"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工作中遵守</w:t>
            </w:r>
            <w:proofErr w:type="gramStart"/>
            <w:r>
              <w:rPr>
                <w:rFonts w:ascii="宋体" w:hAnsi="宋体" w:cs="宋体" w:hint="eastAsia"/>
                <w:sz w:val="24"/>
              </w:rPr>
              <w:t>医院感控要求</w:t>
            </w:r>
            <w:proofErr w:type="gramEnd"/>
            <w:r>
              <w:rPr>
                <w:rFonts w:ascii="宋体" w:hAnsi="宋体" w:cs="宋体" w:hint="eastAsia"/>
                <w:sz w:val="24"/>
              </w:rPr>
              <w:t>，手卫生，医疗垃圾和生活垃圾正确处理</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5</w:t>
            </w:r>
          </w:p>
        </w:tc>
        <w:tc>
          <w:tcPr>
            <w:tcW w:w="709" w:type="dxa"/>
            <w:vAlign w:val="center"/>
          </w:tcPr>
          <w:p w:rsidR="00EB794F" w:rsidRDefault="00EB794F" w:rsidP="006D0647">
            <w:pPr>
              <w:spacing w:line="360" w:lineRule="auto"/>
              <w:rPr>
                <w:rFonts w:ascii="宋体" w:hAnsi="宋体" w:cs="宋体"/>
                <w:sz w:val="24"/>
              </w:rPr>
            </w:pPr>
          </w:p>
        </w:tc>
        <w:tc>
          <w:tcPr>
            <w:tcW w:w="1122" w:type="dxa"/>
            <w:vAlign w:val="center"/>
          </w:tcPr>
          <w:p w:rsidR="00EB794F" w:rsidRDefault="00EB794F" w:rsidP="006D0647">
            <w:pPr>
              <w:spacing w:line="360" w:lineRule="auto"/>
              <w:rPr>
                <w:rFonts w:ascii="宋体" w:hAnsi="宋体" w:cs="宋体"/>
                <w:sz w:val="24"/>
              </w:rPr>
            </w:pPr>
          </w:p>
        </w:tc>
      </w:tr>
      <w:tr w:rsidR="00EB794F" w:rsidTr="006D0647">
        <w:trPr>
          <w:cantSplit/>
          <w:trHeight w:val="401"/>
          <w:jc w:val="center"/>
        </w:trPr>
        <w:tc>
          <w:tcPr>
            <w:tcW w:w="7507" w:type="dxa"/>
            <w:gridSpan w:val="3"/>
            <w:vAlign w:val="center"/>
          </w:tcPr>
          <w:p w:rsidR="00EB794F" w:rsidRDefault="00EB794F" w:rsidP="006D0647">
            <w:pPr>
              <w:spacing w:line="360" w:lineRule="auto"/>
              <w:rPr>
                <w:rFonts w:ascii="宋体" w:hAnsi="宋体" w:cs="宋体"/>
                <w:sz w:val="24"/>
              </w:rPr>
            </w:pPr>
            <w:r>
              <w:rPr>
                <w:rFonts w:ascii="宋体" w:hAnsi="宋体" w:cs="宋体" w:hint="eastAsia"/>
                <w:b/>
                <w:bCs/>
                <w:sz w:val="24"/>
              </w:rPr>
              <w:t>总   分</w:t>
            </w:r>
          </w:p>
        </w:tc>
        <w:tc>
          <w:tcPr>
            <w:tcW w:w="709" w:type="dxa"/>
            <w:vAlign w:val="center"/>
          </w:tcPr>
          <w:p w:rsidR="00EB794F" w:rsidRDefault="00EB794F" w:rsidP="006D0647">
            <w:pPr>
              <w:spacing w:line="360" w:lineRule="auto"/>
              <w:rPr>
                <w:rFonts w:ascii="宋体" w:hAnsi="宋体" w:cs="宋体"/>
                <w:sz w:val="24"/>
              </w:rPr>
            </w:pPr>
            <w:r>
              <w:rPr>
                <w:rFonts w:ascii="宋体" w:hAnsi="宋体" w:cs="宋体" w:hint="eastAsia"/>
                <w:sz w:val="24"/>
              </w:rPr>
              <w:t>100</w:t>
            </w:r>
          </w:p>
        </w:tc>
        <w:tc>
          <w:tcPr>
            <w:tcW w:w="709" w:type="dxa"/>
            <w:vAlign w:val="center"/>
          </w:tcPr>
          <w:p w:rsidR="00EB794F" w:rsidRDefault="00EB794F" w:rsidP="006D0647">
            <w:pPr>
              <w:spacing w:line="360" w:lineRule="auto"/>
              <w:rPr>
                <w:rFonts w:ascii="宋体" w:hAnsi="宋体" w:cs="宋体"/>
                <w:sz w:val="24"/>
              </w:rPr>
            </w:pPr>
          </w:p>
        </w:tc>
        <w:tc>
          <w:tcPr>
            <w:tcW w:w="1128" w:type="dxa"/>
            <w:gridSpan w:val="2"/>
            <w:vAlign w:val="center"/>
          </w:tcPr>
          <w:p w:rsidR="00EB794F" w:rsidRDefault="00EB794F" w:rsidP="006D0647">
            <w:pPr>
              <w:spacing w:line="360" w:lineRule="auto"/>
              <w:rPr>
                <w:rFonts w:ascii="宋体" w:hAnsi="宋体" w:cs="宋体"/>
                <w:sz w:val="24"/>
              </w:rPr>
            </w:pPr>
          </w:p>
        </w:tc>
      </w:tr>
    </w:tbl>
    <w:p w:rsidR="00EB794F" w:rsidRDefault="00EB794F" w:rsidP="00EB794F">
      <w:pPr>
        <w:spacing w:line="360" w:lineRule="auto"/>
        <w:rPr>
          <w:rFonts w:ascii="宋体" w:hAnsi="宋体" w:cs="宋体"/>
          <w:bCs/>
          <w:sz w:val="24"/>
        </w:rPr>
      </w:pPr>
      <w:r>
        <w:rPr>
          <w:rFonts w:ascii="宋体" w:hAnsi="宋体" w:cs="宋体"/>
          <w:bCs/>
          <w:sz w:val="24"/>
        </w:rPr>
        <w:br w:type="page"/>
      </w:r>
    </w:p>
    <w:p w:rsidR="00EB794F" w:rsidRDefault="00EB794F" w:rsidP="00EB794F">
      <w:pPr>
        <w:spacing w:line="360" w:lineRule="auto"/>
        <w:jc w:val="center"/>
        <w:rPr>
          <w:rFonts w:ascii="黑体" w:eastAsia="黑体" w:hAnsi="黑体" w:cs="宋体"/>
          <w:bCs/>
          <w:sz w:val="32"/>
        </w:rPr>
      </w:pPr>
      <w:r>
        <w:rPr>
          <w:rFonts w:ascii="黑体" w:eastAsia="黑体" w:hAnsi="黑体" w:cs="宋体" w:hint="eastAsia"/>
          <w:bCs/>
          <w:sz w:val="32"/>
        </w:rPr>
        <w:lastRenderedPageBreak/>
        <w:t>表三 陪护管理人员满意度测评表</w:t>
      </w:r>
    </w:p>
    <w:p w:rsidR="00EB794F" w:rsidRDefault="00EB794F" w:rsidP="00EB794F">
      <w:pPr>
        <w:spacing w:line="360" w:lineRule="auto"/>
        <w:rPr>
          <w:rFonts w:ascii="宋体" w:hAnsi="宋体" w:cs="宋体"/>
          <w:sz w:val="24"/>
        </w:rPr>
      </w:pPr>
      <w:r>
        <w:rPr>
          <w:rFonts w:ascii="宋体" w:hAnsi="宋体" w:cs="宋体" w:hint="eastAsia"/>
          <w:sz w:val="24"/>
        </w:rPr>
        <w:t>尊敬的领导、病区护士长：</w:t>
      </w:r>
    </w:p>
    <w:p w:rsidR="00EB794F" w:rsidRDefault="00EB794F" w:rsidP="00EB794F">
      <w:pPr>
        <w:spacing w:line="360" w:lineRule="auto"/>
        <w:rPr>
          <w:rFonts w:ascii="宋体" w:hAnsi="宋体" w:cs="宋体"/>
          <w:sz w:val="24"/>
        </w:rPr>
      </w:pPr>
      <w:r>
        <w:rPr>
          <w:rFonts w:ascii="宋体" w:hAnsi="宋体" w:cs="宋体" w:hint="eastAsia"/>
          <w:sz w:val="24"/>
        </w:rPr>
        <w:t>您好！为了提高陪护管理质量，更好地为您服务，请您根据以下内容对护工管理工作组给予客观的评价，谢谢您的合作！</w:t>
      </w:r>
    </w:p>
    <w:p w:rsidR="00EB794F" w:rsidRDefault="00EB794F" w:rsidP="00EB794F">
      <w:pPr>
        <w:spacing w:line="360" w:lineRule="auto"/>
        <w:rPr>
          <w:rFonts w:ascii="宋体" w:hAnsi="宋体" w:cs="宋体"/>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38"/>
        <w:gridCol w:w="2038"/>
        <w:gridCol w:w="2038"/>
        <w:gridCol w:w="2038"/>
      </w:tblGrid>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1、您对管理人员自我介绍、服装整洁、仪表仪容端正、挂牌上岗，是否满意？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2、您对管理人员的文明用语、言谈举止是否满意？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3、您对管理人员经常巡视病区管理工作是否满意？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4、您对管理人员合理安排，调配护工是否满意？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5、您对管理人员与你们的沟通听取意见是否满意？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6、您对管理人员对家属、医务人员热情周到服务态度是否满意？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7、您对管理人员及时处理问题并及时反馈处理意见是否满意？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8、您对管理人员每月组织护工培训内容是否满意？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9、您对管理人员督促护工为病人采取安全防范措施是否满意？</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52"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10、您对陪护公司管理工作组工作总体满意度为：</w:t>
            </w:r>
          </w:p>
        </w:tc>
      </w:tr>
      <w:tr w:rsidR="00EB794F" w:rsidTr="006D0647">
        <w:trPr>
          <w:cantSplit/>
          <w:trHeight w:hRule="exact" w:val="454"/>
          <w:jc w:val="center"/>
        </w:trPr>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1329"/>
          <w:jc w:val="center"/>
        </w:trPr>
        <w:tc>
          <w:tcPr>
            <w:tcW w:w="8152" w:type="dxa"/>
            <w:gridSpan w:val="4"/>
            <w:tcBorders>
              <w:top w:val="single" w:sz="4" w:space="0" w:color="auto"/>
              <w:bottom w:val="single" w:sz="4" w:space="0" w:color="auto"/>
            </w:tcBorders>
          </w:tcPr>
          <w:p w:rsidR="00EB794F" w:rsidRDefault="00EB794F" w:rsidP="006D0647">
            <w:pPr>
              <w:spacing w:line="360" w:lineRule="auto"/>
              <w:rPr>
                <w:rFonts w:ascii="宋体" w:hAnsi="宋体" w:cs="宋体"/>
                <w:sz w:val="24"/>
              </w:rPr>
            </w:pPr>
            <w:r>
              <w:rPr>
                <w:rFonts w:ascii="宋体" w:hAnsi="宋体" w:cs="宋体" w:hint="eastAsia"/>
                <w:sz w:val="24"/>
              </w:rPr>
              <w:t>您对陪护管理有何要求和建议：</w:t>
            </w:r>
          </w:p>
          <w:p w:rsidR="00EB794F" w:rsidRDefault="00EB794F" w:rsidP="006D0647">
            <w:pPr>
              <w:spacing w:line="360" w:lineRule="auto"/>
              <w:rPr>
                <w:rFonts w:ascii="宋体" w:hAnsi="宋体" w:cs="宋体"/>
                <w:sz w:val="24"/>
              </w:rPr>
            </w:pPr>
          </w:p>
        </w:tc>
      </w:tr>
    </w:tbl>
    <w:p w:rsidR="00EB794F" w:rsidRDefault="00EB794F" w:rsidP="00EB794F">
      <w:pPr>
        <w:spacing w:line="360" w:lineRule="auto"/>
        <w:rPr>
          <w:rFonts w:ascii="宋体" w:hAnsi="宋体" w:cs="宋体"/>
          <w:sz w:val="24"/>
        </w:rPr>
      </w:pPr>
      <w:r>
        <w:rPr>
          <w:rFonts w:ascii="宋体" w:hAnsi="宋体" w:cs="宋体" w:hint="eastAsia"/>
          <w:sz w:val="24"/>
        </w:rPr>
        <w:t xml:space="preserve">说明：总分100分，较满意-2，一般-5，不满意-10 </w:t>
      </w:r>
    </w:p>
    <w:p w:rsidR="00EB794F" w:rsidRDefault="00EB794F" w:rsidP="00EB794F">
      <w:pPr>
        <w:spacing w:line="360" w:lineRule="auto"/>
        <w:ind w:firstLineChars="200" w:firstLine="482"/>
        <w:rPr>
          <w:rFonts w:ascii="宋体" w:hAnsi="宋体" w:cs="宋体"/>
          <w:b/>
          <w:sz w:val="24"/>
        </w:rPr>
      </w:pPr>
      <w:r>
        <w:rPr>
          <w:rFonts w:ascii="宋体" w:hAnsi="宋体" w:cs="宋体" w:hint="eastAsia"/>
          <w:b/>
          <w:sz w:val="24"/>
        </w:rPr>
        <w:t>病区：                    负责人：                    日期：</w:t>
      </w:r>
    </w:p>
    <w:p w:rsidR="00EB794F" w:rsidRDefault="00EB794F" w:rsidP="00EB794F">
      <w:pPr>
        <w:spacing w:line="360" w:lineRule="auto"/>
        <w:rPr>
          <w:rFonts w:ascii="宋体" w:hAnsi="宋体" w:cs="宋体"/>
          <w:sz w:val="24"/>
        </w:rPr>
      </w:pPr>
      <w:r>
        <w:rPr>
          <w:rFonts w:ascii="宋体" w:hAnsi="宋体" w:cs="宋体"/>
          <w:sz w:val="24"/>
        </w:rPr>
        <w:br w:type="page"/>
      </w:r>
    </w:p>
    <w:p w:rsidR="00EB794F" w:rsidRPr="00DF5281" w:rsidRDefault="00EB794F" w:rsidP="00EB794F">
      <w:pPr>
        <w:spacing w:line="360" w:lineRule="auto"/>
        <w:jc w:val="center"/>
        <w:rPr>
          <w:rFonts w:ascii="黑体" w:eastAsia="黑体" w:hAnsi="黑体" w:cs="宋体"/>
          <w:bCs/>
          <w:sz w:val="32"/>
        </w:rPr>
      </w:pPr>
      <w:r w:rsidRPr="00DF5281">
        <w:rPr>
          <w:rFonts w:ascii="黑体" w:eastAsia="黑体" w:hAnsi="黑体" w:cs="宋体" w:hint="eastAsia"/>
          <w:bCs/>
          <w:sz w:val="32"/>
        </w:rPr>
        <w:lastRenderedPageBreak/>
        <w:t>表四 陪护护理</w:t>
      </w:r>
      <w:proofErr w:type="gramStart"/>
      <w:r w:rsidRPr="00DF5281">
        <w:rPr>
          <w:rFonts w:ascii="黑体" w:eastAsia="黑体" w:hAnsi="黑体" w:cs="宋体" w:hint="eastAsia"/>
          <w:bCs/>
          <w:sz w:val="32"/>
        </w:rPr>
        <w:t>工满意</w:t>
      </w:r>
      <w:proofErr w:type="gramEnd"/>
      <w:r w:rsidRPr="00DF5281">
        <w:rPr>
          <w:rFonts w:ascii="黑体" w:eastAsia="黑体" w:hAnsi="黑体" w:cs="宋体" w:hint="eastAsia"/>
          <w:bCs/>
          <w:sz w:val="32"/>
        </w:rPr>
        <w:t>度测评表</w:t>
      </w:r>
    </w:p>
    <w:p w:rsidR="00EB794F" w:rsidRPr="00DF5281" w:rsidRDefault="00EB794F" w:rsidP="00EB794F">
      <w:pPr>
        <w:spacing w:line="360" w:lineRule="auto"/>
        <w:rPr>
          <w:rFonts w:ascii="宋体" w:hAnsi="宋体" w:cs="宋体"/>
          <w:sz w:val="24"/>
        </w:rPr>
      </w:pPr>
      <w:r w:rsidRPr="00DF5281">
        <w:rPr>
          <w:rFonts w:ascii="宋体" w:hAnsi="宋体" w:cs="宋体" w:hint="eastAsia"/>
          <w:sz w:val="24"/>
        </w:rPr>
        <w:t>尊敬的病友（和家属）：</w:t>
      </w:r>
    </w:p>
    <w:p w:rsidR="00EB794F" w:rsidRDefault="00EB794F" w:rsidP="00EB794F">
      <w:pPr>
        <w:spacing w:line="360" w:lineRule="auto"/>
        <w:rPr>
          <w:rFonts w:ascii="宋体" w:hAnsi="宋体" w:cs="宋体"/>
          <w:sz w:val="24"/>
        </w:rPr>
      </w:pPr>
      <w:r w:rsidRPr="00DF5281">
        <w:rPr>
          <w:rFonts w:ascii="宋体" w:hAnsi="宋体" w:cs="宋体" w:hint="eastAsia"/>
          <w:sz w:val="24"/>
        </w:rPr>
        <w:t>您好！为了提高陪护管理质量，更好地为您服务，请您根据以下内容对陪护给予客观的评价，谢谢您的合作！</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01"/>
        <w:gridCol w:w="2038"/>
        <w:gridCol w:w="2038"/>
        <w:gridCol w:w="2038"/>
      </w:tblGrid>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1、您对</w:t>
            </w:r>
            <w:proofErr w:type="gramStart"/>
            <w:r>
              <w:rPr>
                <w:rFonts w:ascii="宋体" w:hAnsi="宋体" w:cs="宋体" w:hint="eastAsia"/>
                <w:sz w:val="24"/>
              </w:rPr>
              <w:t>陪护工</w:t>
            </w:r>
            <w:proofErr w:type="gramEnd"/>
            <w:r>
              <w:rPr>
                <w:rFonts w:ascii="宋体" w:hAnsi="宋体" w:cs="宋体" w:hint="eastAsia"/>
                <w:sz w:val="24"/>
              </w:rPr>
              <w:t>自我介绍、服装整洁、仪表仪容端正、挂牌上岗，是否满意？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2、您对</w:t>
            </w:r>
            <w:proofErr w:type="gramStart"/>
            <w:r>
              <w:rPr>
                <w:rFonts w:ascii="宋体" w:hAnsi="宋体" w:cs="宋体" w:hint="eastAsia"/>
                <w:sz w:val="24"/>
              </w:rPr>
              <w:t>陪护工</w:t>
            </w:r>
            <w:proofErr w:type="gramEnd"/>
            <w:r>
              <w:rPr>
                <w:rFonts w:ascii="宋体" w:hAnsi="宋体" w:cs="宋体" w:hint="eastAsia"/>
                <w:sz w:val="24"/>
              </w:rPr>
              <w:t>的文明用语、言谈举止、劳动纪律是否满意？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3、您对</w:t>
            </w:r>
            <w:proofErr w:type="gramStart"/>
            <w:r>
              <w:rPr>
                <w:rFonts w:ascii="宋体" w:hAnsi="宋体" w:cs="宋体" w:hint="eastAsia"/>
                <w:sz w:val="24"/>
              </w:rPr>
              <w:t>陪护工</w:t>
            </w:r>
            <w:proofErr w:type="gramEnd"/>
            <w:r>
              <w:rPr>
                <w:rFonts w:ascii="宋体" w:hAnsi="宋体" w:cs="宋体" w:hint="eastAsia"/>
                <w:sz w:val="24"/>
              </w:rPr>
              <w:t>协助病人进食工作是否满意？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意（无需协助）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4、您对</w:t>
            </w:r>
            <w:proofErr w:type="gramStart"/>
            <w:r>
              <w:rPr>
                <w:rFonts w:ascii="宋体" w:hAnsi="宋体" w:cs="宋体" w:hint="eastAsia"/>
                <w:sz w:val="24"/>
              </w:rPr>
              <w:t>陪护工</w:t>
            </w:r>
            <w:proofErr w:type="gramEnd"/>
            <w:r>
              <w:rPr>
                <w:rFonts w:ascii="宋体" w:hAnsi="宋体" w:cs="宋体" w:hint="eastAsia"/>
                <w:sz w:val="24"/>
              </w:rPr>
              <w:t>保护病人隐私方面是否满意？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5、您对</w:t>
            </w:r>
            <w:proofErr w:type="gramStart"/>
            <w:r>
              <w:rPr>
                <w:rFonts w:ascii="宋体" w:hAnsi="宋体" w:cs="宋体" w:hint="eastAsia"/>
                <w:sz w:val="24"/>
              </w:rPr>
              <w:t>陪护工</w:t>
            </w:r>
            <w:proofErr w:type="gramEnd"/>
            <w:r>
              <w:rPr>
                <w:rFonts w:ascii="宋体" w:hAnsi="宋体" w:cs="宋体" w:hint="eastAsia"/>
                <w:sz w:val="24"/>
              </w:rPr>
              <w:t>为病人操作动作轻柔、规范方面是否满意？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6、您对</w:t>
            </w:r>
            <w:proofErr w:type="gramStart"/>
            <w:r>
              <w:rPr>
                <w:rFonts w:ascii="宋体" w:hAnsi="宋体" w:cs="宋体" w:hint="eastAsia"/>
                <w:sz w:val="24"/>
              </w:rPr>
              <w:t>陪护工</w:t>
            </w:r>
            <w:proofErr w:type="gramEnd"/>
            <w:r>
              <w:rPr>
                <w:rFonts w:ascii="宋体" w:hAnsi="宋体" w:cs="宋体" w:hint="eastAsia"/>
                <w:sz w:val="24"/>
              </w:rPr>
              <w:t>为病人采取的安全防范措施方面是否满意？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7、您对管理人员是否满意？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8、您在陪护过程中是否有被索取小费和食物？</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意（从来没有）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较满意（偶尔）□</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般（经常）□</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不满意（总是）□</w:t>
            </w:r>
          </w:p>
        </w:tc>
      </w:tr>
      <w:tr w:rsidR="00EB794F" w:rsidTr="006D0647">
        <w:trPr>
          <w:cantSplit/>
          <w:trHeight w:hRule="exact" w:val="454"/>
          <w:jc w:val="center"/>
        </w:trPr>
        <w:tc>
          <w:tcPr>
            <w:tcW w:w="8115" w:type="dxa"/>
            <w:gridSpan w:val="4"/>
            <w:tcBorders>
              <w:top w:val="single" w:sz="4" w:space="0" w:color="auto"/>
              <w:bottom w:val="nil"/>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9、您对</w:t>
            </w:r>
            <w:proofErr w:type="gramStart"/>
            <w:r>
              <w:rPr>
                <w:rFonts w:ascii="宋体" w:hAnsi="宋体" w:cs="宋体" w:hint="eastAsia"/>
                <w:sz w:val="24"/>
              </w:rPr>
              <w:t>陪护工</w:t>
            </w:r>
            <w:proofErr w:type="gramEnd"/>
            <w:r>
              <w:rPr>
                <w:rFonts w:ascii="宋体" w:hAnsi="宋体" w:cs="宋体" w:hint="eastAsia"/>
                <w:sz w:val="24"/>
              </w:rPr>
              <w:t>协助整理床单位，做好浴室、厕所等环境卫生是否满意？</w:t>
            </w:r>
          </w:p>
        </w:tc>
      </w:tr>
      <w:tr w:rsidR="00EB794F" w:rsidTr="006D0647">
        <w:trPr>
          <w:cantSplit/>
          <w:trHeight w:hRule="exact" w:val="454"/>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454"/>
          <w:jc w:val="center"/>
        </w:trPr>
        <w:tc>
          <w:tcPr>
            <w:tcW w:w="8115" w:type="dxa"/>
            <w:gridSpan w:val="4"/>
            <w:tcBorders>
              <w:top w:val="single" w:sz="4" w:space="0" w:color="auto"/>
              <w:left w:val="single" w:sz="4" w:space="0" w:color="auto"/>
              <w:bottom w:val="nil"/>
              <w:right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10、您对</w:t>
            </w:r>
            <w:proofErr w:type="gramStart"/>
            <w:r>
              <w:rPr>
                <w:rFonts w:ascii="宋体" w:hAnsi="宋体" w:cs="宋体" w:hint="eastAsia"/>
                <w:sz w:val="24"/>
              </w:rPr>
              <w:t>陪护工遵守</w:t>
            </w:r>
            <w:proofErr w:type="gramEnd"/>
            <w:r>
              <w:rPr>
                <w:rFonts w:ascii="宋体" w:hAnsi="宋体" w:cs="宋体" w:hint="eastAsia"/>
                <w:sz w:val="24"/>
              </w:rPr>
              <w:t>医院规章制度是否满意：</w:t>
            </w:r>
          </w:p>
          <w:p w:rsidR="00EB794F" w:rsidRDefault="00EB794F" w:rsidP="006D0647">
            <w:pPr>
              <w:spacing w:line="360" w:lineRule="auto"/>
              <w:rPr>
                <w:rFonts w:ascii="宋体" w:hAnsi="宋体" w:cs="宋体"/>
                <w:sz w:val="24"/>
              </w:rPr>
            </w:pPr>
          </w:p>
          <w:p w:rsidR="00EB794F" w:rsidRDefault="00EB794F" w:rsidP="006D0647">
            <w:pPr>
              <w:spacing w:line="360" w:lineRule="auto"/>
              <w:rPr>
                <w:rFonts w:ascii="宋体" w:hAnsi="宋体" w:cs="宋体"/>
                <w:sz w:val="24"/>
              </w:rPr>
            </w:pPr>
          </w:p>
        </w:tc>
      </w:tr>
      <w:tr w:rsidR="00EB794F" w:rsidTr="006D0647">
        <w:trPr>
          <w:cantSplit/>
          <w:trHeight w:hRule="exact" w:val="547"/>
          <w:jc w:val="center"/>
        </w:trPr>
        <w:tc>
          <w:tcPr>
            <w:tcW w:w="8115" w:type="dxa"/>
            <w:gridSpan w:val="4"/>
            <w:tcBorders>
              <w:top w:val="nil"/>
              <w:left w:val="single" w:sz="4" w:space="0" w:color="auto"/>
              <w:bottom w:val="nil"/>
              <w:right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（无乱晾晒衣物、乱放置物品、大声喧哗、聚众闲谈）</w:t>
            </w:r>
          </w:p>
        </w:tc>
      </w:tr>
      <w:tr w:rsidR="00EB794F" w:rsidTr="006D0647">
        <w:trPr>
          <w:cantSplit/>
          <w:trHeight w:hRule="exact" w:val="426"/>
          <w:jc w:val="center"/>
        </w:trPr>
        <w:tc>
          <w:tcPr>
            <w:tcW w:w="2001"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满  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较满意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 xml:space="preserve"> 般 □</w:t>
            </w:r>
          </w:p>
        </w:tc>
        <w:tc>
          <w:tcPr>
            <w:tcW w:w="2038" w:type="dxa"/>
            <w:tcBorders>
              <w:top w:val="nil"/>
              <w:bottom w:val="single" w:sz="4" w:space="0" w:color="auto"/>
            </w:tcBorders>
            <w:vAlign w:val="center"/>
          </w:tcPr>
          <w:p w:rsidR="00EB794F" w:rsidRDefault="00EB794F" w:rsidP="006D0647">
            <w:pPr>
              <w:spacing w:line="360" w:lineRule="auto"/>
              <w:rPr>
                <w:rFonts w:ascii="宋体" w:hAnsi="宋体" w:cs="宋体"/>
                <w:sz w:val="24"/>
              </w:rPr>
            </w:pPr>
            <w:r>
              <w:rPr>
                <w:rFonts w:ascii="宋体" w:hAnsi="宋体" w:cs="宋体" w:hint="eastAsia"/>
                <w:sz w:val="24"/>
              </w:rPr>
              <w:t>不满意 □</w:t>
            </w:r>
          </w:p>
        </w:tc>
      </w:tr>
      <w:tr w:rsidR="00EB794F" w:rsidTr="006D0647">
        <w:trPr>
          <w:cantSplit/>
          <w:trHeight w:hRule="exact" w:val="1329"/>
          <w:jc w:val="center"/>
        </w:trPr>
        <w:tc>
          <w:tcPr>
            <w:tcW w:w="8115" w:type="dxa"/>
            <w:gridSpan w:val="4"/>
            <w:tcBorders>
              <w:top w:val="single" w:sz="4" w:space="0" w:color="auto"/>
              <w:bottom w:val="single" w:sz="4" w:space="0" w:color="auto"/>
            </w:tcBorders>
          </w:tcPr>
          <w:p w:rsidR="00EB794F" w:rsidRDefault="00EB794F" w:rsidP="006D0647">
            <w:pPr>
              <w:spacing w:line="360" w:lineRule="auto"/>
              <w:rPr>
                <w:rFonts w:ascii="宋体" w:hAnsi="宋体" w:cs="宋体"/>
                <w:sz w:val="24"/>
              </w:rPr>
            </w:pPr>
            <w:r>
              <w:rPr>
                <w:rFonts w:ascii="宋体" w:hAnsi="宋体" w:cs="宋体" w:hint="eastAsia"/>
                <w:sz w:val="24"/>
              </w:rPr>
              <w:t>您对陪护管理有何要求和建议：</w:t>
            </w:r>
          </w:p>
          <w:p w:rsidR="00EB794F" w:rsidRDefault="00EB794F" w:rsidP="006D0647">
            <w:pPr>
              <w:spacing w:line="360" w:lineRule="auto"/>
              <w:rPr>
                <w:rFonts w:ascii="宋体" w:hAnsi="宋体" w:cs="宋体"/>
                <w:sz w:val="24"/>
              </w:rPr>
            </w:pPr>
          </w:p>
        </w:tc>
      </w:tr>
    </w:tbl>
    <w:p w:rsidR="00EB794F" w:rsidRDefault="00EB794F" w:rsidP="00EB794F">
      <w:pPr>
        <w:spacing w:line="360" w:lineRule="auto"/>
        <w:rPr>
          <w:rFonts w:ascii="宋体" w:hAnsi="宋体" w:cs="宋体"/>
          <w:sz w:val="24"/>
        </w:rPr>
      </w:pPr>
      <w:r>
        <w:rPr>
          <w:rFonts w:ascii="宋体" w:hAnsi="宋体" w:cs="宋体" w:hint="eastAsia"/>
          <w:sz w:val="24"/>
        </w:rPr>
        <w:t>说明：总分100分，较满意-2，一般-5，不满意-10</w:t>
      </w:r>
    </w:p>
    <w:p w:rsidR="00EB794F" w:rsidRDefault="00EB794F" w:rsidP="00EB794F">
      <w:pPr>
        <w:spacing w:line="360" w:lineRule="auto"/>
        <w:rPr>
          <w:rFonts w:ascii="宋体" w:hAnsi="宋体" w:cs="宋体"/>
          <w:sz w:val="24"/>
        </w:rPr>
      </w:pPr>
      <w:r>
        <w:rPr>
          <w:rFonts w:ascii="宋体" w:hAnsi="宋体" w:cs="宋体" w:hint="eastAsia"/>
          <w:b/>
          <w:sz w:val="24"/>
        </w:rPr>
        <w:t>病区：          床位号：          陪护人员：           日期：</w:t>
      </w:r>
    </w:p>
    <w:p w:rsidR="007542F4" w:rsidRPr="00EB794F" w:rsidRDefault="007542F4">
      <w:pPr>
        <w:spacing w:line="360" w:lineRule="auto"/>
        <w:rPr>
          <w:rFonts w:ascii="宋体" w:hAnsi="宋体" w:cs="宋体"/>
          <w:sz w:val="24"/>
        </w:rPr>
        <w:sectPr w:rsidR="007542F4" w:rsidRPr="00EB794F">
          <w:headerReference w:type="default" r:id="rId10"/>
          <w:footerReference w:type="even" r:id="rId11"/>
          <w:footerReference w:type="default" r:id="rId12"/>
          <w:headerReference w:type="first" r:id="rId13"/>
          <w:footerReference w:type="first" r:id="rId14"/>
          <w:type w:val="continuous"/>
          <w:pgSz w:w="11907" w:h="16840"/>
          <w:pgMar w:top="1134" w:right="992" w:bottom="1134" w:left="1134" w:header="851" w:footer="992" w:gutter="0"/>
          <w:cols w:space="720"/>
          <w:docGrid w:type="lines" w:linePitch="312"/>
        </w:sectPr>
      </w:pPr>
    </w:p>
    <w:p w:rsidR="007542F4" w:rsidRDefault="00B251B9">
      <w:pPr>
        <w:autoSpaceDE w:val="0"/>
        <w:autoSpaceDN w:val="0"/>
        <w:spacing w:line="360" w:lineRule="auto"/>
        <w:rPr>
          <w:rFonts w:ascii="宋体" w:hAnsi="宋体" w:cs="宋体"/>
          <w:b/>
          <w:color w:val="000000"/>
          <w:sz w:val="24"/>
        </w:rPr>
      </w:pPr>
      <w:r>
        <w:rPr>
          <w:rFonts w:ascii="宋体" w:hAnsi="宋体" w:cs="宋体" w:hint="eastAsia"/>
          <w:b/>
          <w:color w:val="000000"/>
          <w:sz w:val="24"/>
        </w:rPr>
        <w:lastRenderedPageBreak/>
        <w:t>附件3</w:t>
      </w:r>
    </w:p>
    <w:p w:rsidR="007542F4" w:rsidRDefault="007542F4">
      <w:pPr>
        <w:spacing w:line="360" w:lineRule="auto"/>
        <w:jc w:val="center"/>
        <w:rPr>
          <w:rFonts w:ascii="宋体" w:hAnsi="宋体" w:cs="宋体"/>
          <w:b/>
          <w:bCs/>
          <w:color w:val="000000"/>
          <w:sz w:val="28"/>
          <w:szCs w:val="28"/>
        </w:rPr>
      </w:pPr>
    </w:p>
    <w:p w:rsidR="007542F4" w:rsidRPr="00A40C71" w:rsidRDefault="00B251B9">
      <w:pPr>
        <w:snapToGrid w:val="0"/>
        <w:spacing w:before="50" w:after="50" w:line="360" w:lineRule="auto"/>
        <w:jc w:val="center"/>
        <w:rPr>
          <w:rFonts w:ascii="宋体" w:hAnsi="宋体" w:cs="宋体"/>
          <w:b/>
          <w:sz w:val="28"/>
          <w:szCs w:val="21"/>
        </w:rPr>
      </w:pPr>
      <w:r w:rsidRPr="00A40C71">
        <w:rPr>
          <w:rFonts w:ascii="宋体" w:hAnsi="宋体" w:cs="宋体" w:hint="eastAsia"/>
          <w:b/>
          <w:sz w:val="28"/>
          <w:szCs w:val="21"/>
        </w:rPr>
        <w:t>陪护收费明细表</w:t>
      </w:r>
    </w:p>
    <w:p w:rsidR="007542F4" w:rsidRDefault="00B251B9">
      <w:pPr>
        <w:snapToGrid w:val="0"/>
        <w:spacing w:before="50" w:after="50" w:line="360" w:lineRule="auto"/>
        <w:rPr>
          <w:rFonts w:ascii="宋体" w:hAnsi="宋体" w:cs="宋体"/>
          <w:sz w:val="24"/>
          <w:u w:val="single"/>
        </w:rPr>
      </w:pPr>
      <w:r>
        <w:rPr>
          <w:rFonts w:ascii="宋体" w:hAnsi="宋体" w:cs="宋体" w:hint="eastAsia"/>
          <w:sz w:val="24"/>
        </w:rPr>
        <w:t>项目名称：</w:t>
      </w:r>
    </w:p>
    <w:p w:rsidR="007542F4" w:rsidRDefault="00B251B9">
      <w:pPr>
        <w:snapToGrid w:val="0"/>
        <w:spacing w:before="50" w:after="50" w:line="360" w:lineRule="auto"/>
        <w:rPr>
          <w:rFonts w:ascii="宋体" w:hAnsi="宋体" w:cs="宋体"/>
          <w:sz w:val="24"/>
        </w:rPr>
      </w:pPr>
      <w:r>
        <w:rPr>
          <w:rFonts w:ascii="宋体" w:hAnsi="宋体" w:cs="宋体" w:hint="eastAsia"/>
          <w:sz w:val="24"/>
        </w:rPr>
        <w:t>供应商名称：                          单位：元</w:t>
      </w:r>
    </w:p>
    <w:tbl>
      <w:tblPr>
        <w:tblStyle w:val="af0"/>
        <w:tblW w:w="9973" w:type="dxa"/>
        <w:jc w:val="center"/>
        <w:tblLayout w:type="fixed"/>
        <w:tblLook w:val="04A0" w:firstRow="1" w:lastRow="0" w:firstColumn="1" w:lastColumn="0" w:noHBand="0" w:noVBand="1"/>
      </w:tblPr>
      <w:tblGrid>
        <w:gridCol w:w="1438"/>
        <w:gridCol w:w="1480"/>
        <w:gridCol w:w="1163"/>
        <w:gridCol w:w="5892"/>
      </w:tblGrid>
      <w:tr w:rsidR="007542F4">
        <w:trPr>
          <w:trHeight w:val="820"/>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陪护等级</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陪护价格</w:t>
            </w:r>
          </w:p>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（元/天）</w:t>
            </w:r>
            <w:bookmarkStart w:id="8" w:name="_GoBack"/>
            <w:bookmarkEnd w:id="8"/>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餐费（元/天）</w:t>
            </w: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ind w:firstLineChars="200" w:firstLine="420"/>
              <w:jc w:val="left"/>
              <w:rPr>
                <w:rFonts w:ascii="宋体" w:hAnsi="宋体" w:cs="宋体"/>
                <w:color w:val="000000"/>
                <w:szCs w:val="21"/>
                <w:lang w:val="zh-CN"/>
              </w:rPr>
            </w:pPr>
            <w:r>
              <w:rPr>
                <w:rFonts w:ascii="宋体" w:hAnsi="宋体" w:cs="宋体" w:hint="eastAsia"/>
                <w:color w:val="000000"/>
                <w:kern w:val="0"/>
                <w:szCs w:val="21"/>
                <w:lang w:val="zh-CN" w:bidi="ar"/>
              </w:rPr>
              <w:t>备注</w:t>
            </w:r>
          </w:p>
        </w:tc>
      </w:tr>
      <w:tr w:rsidR="007542F4">
        <w:trPr>
          <w:trHeight w:val="833"/>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特级陪护</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rPr>
            </w:pPr>
            <w:r>
              <w:rPr>
                <w:rFonts w:ascii="宋体" w:hAnsi="宋体" w:cs="宋体" w:hint="eastAsia"/>
                <w:color w:val="000000"/>
                <w:kern w:val="0"/>
                <w:szCs w:val="21"/>
                <w:lang w:val="zh-CN" w:bidi="ar"/>
              </w:rPr>
              <w:t>2</w:t>
            </w:r>
            <w:r>
              <w:rPr>
                <w:rFonts w:ascii="宋体" w:hAnsi="宋体" w:cs="宋体"/>
                <w:color w:val="000000"/>
                <w:kern w:val="0"/>
                <w:szCs w:val="21"/>
                <w:lang w:bidi="ar"/>
              </w:rPr>
              <w:t>30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Pr="003570F6" w:rsidRDefault="00B251B9">
            <w:pPr>
              <w:adjustRightInd w:val="0"/>
              <w:snapToGrid w:val="0"/>
              <w:spacing w:line="360" w:lineRule="auto"/>
              <w:jc w:val="center"/>
              <w:rPr>
                <w:rFonts w:ascii="宋体" w:hAnsi="宋体" w:cs="宋体"/>
                <w:color w:val="000000"/>
                <w:szCs w:val="21"/>
              </w:rPr>
            </w:pPr>
            <w:r w:rsidRPr="003570F6">
              <w:rPr>
                <w:rFonts w:ascii="宋体" w:hAnsi="宋体" w:cs="宋体" w:hint="eastAsia"/>
                <w:color w:val="000000"/>
                <w:kern w:val="0"/>
                <w:szCs w:val="21"/>
                <w:lang w:val="zh-CN" w:bidi="ar"/>
              </w:rPr>
              <w:t>2</w:t>
            </w:r>
            <w:r w:rsidRPr="003570F6">
              <w:rPr>
                <w:rFonts w:ascii="宋体" w:hAnsi="宋体" w:cs="宋体"/>
                <w:color w:val="000000"/>
                <w:kern w:val="0"/>
                <w:szCs w:val="21"/>
                <w:lang w:bidi="ar"/>
              </w:rPr>
              <w:t>5</w:t>
            </w: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left"/>
              <w:rPr>
                <w:rFonts w:ascii="宋体" w:hAnsi="宋体" w:cs="宋体"/>
                <w:color w:val="000000"/>
                <w:szCs w:val="21"/>
                <w:lang w:val="zh-CN"/>
              </w:rPr>
            </w:pPr>
            <w:r>
              <w:rPr>
                <w:rFonts w:ascii="宋体" w:hAnsi="宋体" w:cs="宋体" w:hint="eastAsia"/>
                <w:color w:val="000000"/>
                <w:kern w:val="0"/>
                <w:szCs w:val="21"/>
                <w:lang w:val="zh-CN" w:bidi="ar"/>
              </w:rPr>
              <w:t>一对一，肢体活动极度受限，危重无法自理病人、重大手术后、气管切开、身体有导管、造</w:t>
            </w:r>
            <w:proofErr w:type="gramStart"/>
            <w:r>
              <w:rPr>
                <w:rFonts w:ascii="宋体" w:hAnsi="宋体" w:cs="宋体" w:hint="eastAsia"/>
                <w:color w:val="000000"/>
                <w:kern w:val="0"/>
                <w:szCs w:val="21"/>
                <w:lang w:val="zh-CN" w:bidi="ar"/>
              </w:rPr>
              <w:t>瘘</w:t>
            </w:r>
            <w:proofErr w:type="gramEnd"/>
            <w:r>
              <w:rPr>
                <w:rFonts w:ascii="宋体" w:hAnsi="宋体" w:cs="宋体" w:hint="eastAsia"/>
                <w:color w:val="000000"/>
                <w:kern w:val="0"/>
                <w:szCs w:val="21"/>
                <w:lang w:val="zh-CN" w:bidi="ar"/>
              </w:rPr>
              <w:t>口或其他生活不能自理者</w:t>
            </w:r>
          </w:p>
        </w:tc>
      </w:tr>
      <w:tr w:rsidR="007542F4">
        <w:trPr>
          <w:trHeight w:val="665"/>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一级陪护</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200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Pr="003570F6" w:rsidRDefault="00B251B9">
            <w:pPr>
              <w:adjustRightInd w:val="0"/>
              <w:snapToGrid w:val="0"/>
              <w:spacing w:line="360" w:lineRule="auto"/>
              <w:jc w:val="center"/>
              <w:rPr>
                <w:rFonts w:ascii="宋体" w:hAnsi="宋体" w:cs="宋体"/>
                <w:color w:val="000000"/>
                <w:szCs w:val="21"/>
              </w:rPr>
            </w:pPr>
            <w:r w:rsidRPr="003570F6">
              <w:rPr>
                <w:rFonts w:ascii="宋体" w:hAnsi="宋体" w:cs="宋体" w:hint="eastAsia"/>
                <w:color w:val="000000"/>
                <w:kern w:val="0"/>
                <w:szCs w:val="21"/>
                <w:lang w:val="zh-CN" w:bidi="ar"/>
              </w:rPr>
              <w:t>2</w:t>
            </w:r>
            <w:r w:rsidRPr="003570F6">
              <w:rPr>
                <w:rFonts w:ascii="宋体" w:hAnsi="宋体" w:cs="宋体"/>
                <w:color w:val="000000"/>
                <w:kern w:val="0"/>
                <w:szCs w:val="21"/>
                <w:lang w:bidi="ar"/>
              </w:rPr>
              <w:t>5</w:t>
            </w: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left"/>
              <w:rPr>
                <w:rFonts w:ascii="宋体" w:hAnsi="宋体" w:cs="宋体"/>
                <w:color w:val="000000"/>
                <w:szCs w:val="21"/>
                <w:lang w:val="zh-CN"/>
              </w:rPr>
            </w:pPr>
            <w:r>
              <w:rPr>
                <w:rFonts w:ascii="宋体" w:hAnsi="宋体" w:cs="宋体" w:hint="eastAsia"/>
                <w:color w:val="000000"/>
                <w:kern w:val="0"/>
                <w:szCs w:val="21"/>
                <w:lang w:val="zh-CN" w:bidi="ar"/>
              </w:rPr>
              <w:t>一对一，肢体活动严重受限、自理能力差、病情较重的病人</w:t>
            </w:r>
          </w:p>
        </w:tc>
      </w:tr>
      <w:tr w:rsidR="007542F4">
        <w:trPr>
          <w:trHeight w:val="635"/>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二级陪护</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190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Pr="003570F6" w:rsidRDefault="00B251B9">
            <w:pPr>
              <w:adjustRightInd w:val="0"/>
              <w:snapToGrid w:val="0"/>
              <w:spacing w:line="360" w:lineRule="auto"/>
              <w:jc w:val="center"/>
              <w:rPr>
                <w:rFonts w:ascii="宋体" w:hAnsi="宋体" w:cs="宋体"/>
                <w:color w:val="000000"/>
                <w:szCs w:val="21"/>
              </w:rPr>
            </w:pPr>
            <w:r w:rsidRPr="003570F6">
              <w:rPr>
                <w:rFonts w:ascii="宋体" w:hAnsi="宋体" w:cs="宋体" w:hint="eastAsia"/>
                <w:color w:val="000000"/>
                <w:kern w:val="0"/>
                <w:szCs w:val="21"/>
                <w:lang w:val="zh-CN" w:bidi="ar"/>
              </w:rPr>
              <w:t>2</w:t>
            </w:r>
            <w:r w:rsidRPr="003570F6">
              <w:rPr>
                <w:rFonts w:ascii="宋体" w:hAnsi="宋体" w:cs="宋体"/>
                <w:color w:val="000000"/>
                <w:kern w:val="0"/>
                <w:szCs w:val="21"/>
                <w:lang w:bidi="ar"/>
              </w:rPr>
              <w:t>5</w:t>
            </w: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left"/>
              <w:rPr>
                <w:rFonts w:ascii="宋体" w:hAnsi="宋体" w:cs="宋体"/>
                <w:color w:val="000000"/>
                <w:szCs w:val="21"/>
                <w:lang w:val="zh-CN"/>
              </w:rPr>
            </w:pPr>
            <w:r>
              <w:rPr>
                <w:rFonts w:ascii="宋体" w:hAnsi="宋体" w:cs="宋体" w:hint="eastAsia"/>
                <w:color w:val="000000"/>
                <w:kern w:val="0"/>
                <w:szCs w:val="21"/>
                <w:lang w:val="zh-CN" w:bidi="ar"/>
              </w:rPr>
              <w:t>一对一，可部分自理，大部分活动需要协助的病人</w:t>
            </w:r>
          </w:p>
        </w:tc>
      </w:tr>
      <w:tr w:rsidR="007542F4">
        <w:trPr>
          <w:trHeight w:val="794"/>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二对三</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180</w:t>
            </w:r>
          </w:p>
        </w:tc>
        <w:tc>
          <w:tcPr>
            <w:tcW w:w="1163" w:type="dxa"/>
            <w:vMerge w:val="restart"/>
            <w:tcBorders>
              <w:top w:val="single" w:sz="4" w:space="0" w:color="auto"/>
              <w:left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w:t>
            </w: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7542F4">
            <w:pPr>
              <w:adjustRightInd w:val="0"/>
              <w:snapToGrid w:val="0"/>
              <w:spacing w:line="360" w:lineRule="auto"/>
              <w:jc w:val="left"/>
              <w:rPr>
                <w:rFonts w:ascii="宋体" w:hAnsi="宋体" w:cs="宋体"/>
                <w:color w:val="000000"/>
                <w:szCs w:val="21"/>
              </w:rPr>
            </w:pPr>
          </w:p>
        </w:tc>
      </w:tr>
      <w:tr w:rsidR="007542F4">
        <w:trPr>
          <w:trHeight w:val="610"/>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一对二</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150</w:t>
            </w:r>
          </w:p>
        </w:tc>
        <w:tc>
          <w:tcPr>
            <w:tcW w:w="1163" w:type="dxa"/>
            <w:vMerge/>
            <w:tcBorders>
              <w:left w:val="single" w:sz="4" w:space="0" w:color="auto"/>
              <w:right w:val="single" w:sz="4" w:space="0" w:color="auto"/>
            </w:tcBorders>
            <w:shd w:val="clear" w:color="auto" w:fill="auto"/>
            <w:vAlign w:val="center"/>
          </w:tcPr>
          <w:p w:rsidR="007542F4" w:rsidRDefault="007542F4">
            <w:pPr>
              <w:rPr>
                <w:rFonts w:ascii="Calibri" w:hAnsi="Calibri"/>
                <w:sz w:val="20"/>
              </w:rPr>
            </w:pP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7542F4">
            <w:pPr>
              <w:adjustRightInd w:val="0"/>
              <w:snapToGrid w:val="0"/>
              <w:spacing w:line="360" w:lineRule="auto"/>
              <w:jc w:val="left"/>
              <w:rPr>
                <w:rFonts w:ascii="宋体" w:hAnsi="宋体" w:cs="宋体"/>
                <w:color w:val="000000"/>
                <w:szCs w:val="21"/>
                <w:lang w:val="zh-CN"/>
              </w:rPr>
            </w:pPr>
          </w:p>
        </w:tc>
      </w:tr>
      <w:tr w:rsidR="007542F4">
        <w:trPr>
          <w:trHeight w:val="619"/>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一对三</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130</w:t>
            </w:r>
          </w:p>
        </w:tc>
        <w:tc>
          <w:tcPr>
            <w:tcW w:w="1163" w:type="dxa"/>
            <w:vMerge/>
            <w:tcBorders>
              <w:left w:val="single" w:sz="4" w:space="0" w:color="auto"/>
              <w:right w:val="single" w:sz="4" w:space="0" w:color="auto"/>
            </w:tcBorders>
            <w:shd w:val="clear" w:color="auto" w:fill="auto"/>
            <w:vAlign w:val="center"/>
          </w:tcPr>
          <w:p w:rsidR="007542F4" w:rsidRDefault="007542F4">
            <w:pPr>
              <w:rPr>
                <w:rFonts w:ascii="Calibri" w:hAnsi="Calibri"/>
                <w:sz w:val="20"/>
              </w:rPr>
            </w:pP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7542F4">
            <w:pPr>
              <w:adjustRightInd w:val="0"/>
              <w:snapToGrid w:val="0"/>
              <w:spacing w:line="360" w:lineRule="auto"/>
              <w:jc w:val="left"/>
              <w:rPr>
                <w:rFonts w:ascii="宋体" w:hAnsi="宋体" w:cs="宋体"/>
                <w:color w:val="000000"/>
                <w:szCs w:val="21"/>
                <w:lang w:val="zh-CN"/>
              </w:rPr>
            </w:pPr>
          </w:p>
        </w:tc>
      </w:tr>
      <w:tr w:rsidR="007542F4">
        <w:trPr>
          <w:trHeight w:val="619"/>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统收</w:t>
            </w:r>
            <w:proofErr w:type="gramStart"/>
            <w:r>
              <w:rPr>
                <w:rFonts w:ascii="宋体" w:hAnsi="宋体" w:cs="宋体" w:hint="eastAsia"/>
                <w:color w:val="000000"/>
                <w:kern w:val="0"/>
                <w:szCs w:val="21"/>
                <w:lang w:val="zh-CN" w:bidi="ar"/>
              </w:rPr>
              <w:t>统做制</w:t>
            </w:r>
            <w:proofErr w:type="gramEnd"/>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center"/>
              <w:rPr>
                <w:rFonts w:ascii="宋体" w:hAnsi="宋体" w:cs="宋体"/>
                <w:color w:val="000000"/>
                <w:szCs w:val="21"/>
                <w:lang w:val="zh-CN"/>
              </w:rPr>
            </w:pPr>
            <w:r>
              <w:rPr>
                <w:rFonts w:ascii="宋体" w:hAnsi="宋体" w:cs="宋体" w:hint="eastAsia"/>
                <w:color w:val="000000"/>
                <w:kern w:val="0"/>
                <w:szCs w:val="21"/>
                <w:lang w:val="zh-CN" w:bidi="ar"/>
              </w:rPr>
              <w:t>50-100元/天</w:t>
            </w:r>
          </w:p>
        </w:tc>
        <w:tc>
          <w:tcPr>
            <w:tcW w:w="1163" w:type="dxa"/>
            <w:vMerge/>
            <w:tcBorders>
              <w:left w:val="single" w:sz="4" w:space="0" w:color="auto"/>
              <w:bottom w:val="single" w:sz="4" w:space="0" w:color="auto"/>
              <w:right w:val="single" w:sz="4" w:space="0" w:color="auto"/>
            </w:tcBorders>
            <w:shd w:val="clear" w:color="auto" w:fill="auto"/>
            <w:vAlign w:val="center"/>
          </w:tcPr>
          <w:p w:rsidR="007542F4" w:rsidRDefault="007542F4">
            <w:pPr>
              <w:adjustRightInd w:val="0"/>
              <w:snapToGrid w:val="0"/>
              <w:spacing w:line="360" w:lineRule="auto"/>
              <w:jc w:val="center"/>
              <w:rPr>
                <w:rFonts w:ascii="宋体" w:hAnsi="宋体" w:cs="宋体"/>
                <w:color w:val="000000"/>
                <w:szCs w:val="21"/>
                <w:lang w:val="zh-CN"/>
              </w:rPr>
            </w:pPr>
          </w:p>
        </w:tc>
        <w:tc>
          <w:tcPr>
            <w:tcW w:w="5892" w:type="dxa"/>
            <w:tcBorders>
              <w:top w:val="single" w:sz="4" w:space="0" w:color="auto"/>
              <w:left w:val="single" w:sz="4" w:space="0" w:color="auto"/>
              <w:bottom w:val="single" w:sz="4" w:space="0" w:color="auto"/>
              <w:right w:val="single" w:sz="4" w:space="0" w:color="auto"/>
            </w:tcBorders>
            <w:shd w:val="clear" w:color="auto" w:fill="auto"/>
            <w:vAlign w:val="center"/>
          </w:tcPr>
          <w:p w:rsidR="007542F4" w:rsidRDefault="00B251B9">
            <w:pPr>
              <w:adjustRightInd w:val="0"/>
              <w:snapToGrid w:val="0"/>
              <w:spacing w:line="360" w:lineRule="auto"/>
              <w:jc w:val="left"/>
              <w:rPr>
                <w:rFonts w:ascii="宋体" w:hAnsi="宋体" w:cs="宋体"/>
                <w:color w:val="000000"/>
                <w:szCs w:val="21"/>
                <w:lang w:val="zh-CN"/>
              </w:rPr>
            </w:pPr>
            <w:r>
              <w:rPr>
                <w:rFonts w:ascii="宋体" w:hAnsi="宋体" w:cs="宋体" w:hint="eastAsia"/>
                <w:color w:val="000000"/>
                <w:kern w:val="0"/>
                <w:szCs w:val="21"/>
                <w:lang w:val="zh-CN" w:bidi="ar"/>
              </w:rPr>
              <w:t>如需白天陪护，晚间陪护、团队入驻科室、高压氧进仓陪护等，陪护公司根据陪护时段、病人陪护类别等协商确定</w:t>
            </w:r>
          </w:p>
        </w:tc>
      </w:tr>
    </w:tbl>
    <w:p w:rsidR="007542F4" w:rsidRDefault="007542F4">
      <w:pPr>
        <w:snapToGrid w:val="0"/>
        <w:spacing w:before="50" w:after="50" w:line="360" w:lineRule="auto"/>
        <w:rPr>
          <w:rFonts w:ascii="宋体" w:hAnsi="宋体" w:cs="宋体"/>
          <w:sz w:val="24"/>
        </w:rPr>
      </w:pPr>
    </w:p>
    <w:p w:rsidR="007542F4" w:rsidRDefault="007542F4">
      <w:pPr>
        <w:tabs>
          <w:tab w:val="left" w:pos="1273"/>
        </w:tabs>
        <w:adjustRightInd w:val="0"/>
        <w:snapToGrid w:val="0"/>
        <w:spacing w:line="360" w:lineRule="auto"/>
        <w:rPr>
          <w:rFonts w:ascii="宋体" w:hAnsi="宋体"/>
          <w:bCs/>
          <w:color w:val="000000"/>
          <w:sz w:val="24"/>
        </w:rPr>
      </w:pPr>
    </w:p>
    <w:p w:rsidR="007542F4" w:rsidRDefault="00B251B9">
      <w:pPr>
        <w:tabs>
          <w:tab w:val="left" w:pos="1273"/>
        </w:tabs>
        <w:adjustRightInd w:val="0"/>
        <w:snapToGrid w:val="0"/>
        <w:spacing w:line="360" w:lineRule="auto"/>
        <w:rPr>
          <w:rFonts w:ascii="宋体" w:hAnsi="宋体"/>
          <w:bCs/>
          <w:color w:val="000000"/>
          <w:sz w:val="24"/>
        </w:rPr>
      </w:pPr>
      <w:r>
        <w:rPr>
          <w:rFonts w:ascii="宋体" w:hAnsi="宋体" w:hint="eastAsia"/>
          <w:bCs/>
          <w:color w:val="000000"/>
          <w:sz w:val="24"/>
        </w:rPr>
        <w:t>注：</w:t>
      </w:r>
    </w:p>
    <w:p w:rsidR="007542F4" w:rsidRDefault="00B251B9">
      <w:pPr>
        <w:tabs>
          <w:tab w:val="left" w:pos="1273"/>
        </w:tabs>
        <w:adjustRightInd w:val="0"/>
        <w:snapToGrid w:val="0"/>
        <w:spacing w:line="360" w:lineRule="auto"/>
        <w:rPr>
          <w:rFonts w:ascii="宋体" w:hAnsi="宋体" w:cs="宋体"/>
          <w:bCs/>
          <w:color w:val="000000"/>
          <w:sz w:val="24"/>
        </w:rPr>
      </w:pPr>
      <w:r>
        <w:rPr>
          <w:rFonts w:ascii="宋体" w:hAnsi="宋体" w:cs="宋体"/>
          <w:bCs/>
          <w:color w:val="000000"/>
          <w:sz w:val="24"/>
        </w:rPr>
        <w:t>1.</w:t>
      </w:r>
      <w:r>
        <w:rPr>
          <w:rFonts w:ascii="宋体" w:hAnsi="宋体" w:cs="宋体" w:hint="eastAsia"/>
          <w:bCs/>
          <w:color w:val="000000"/>
          <w:sz w:val="24"/>
        </w:rPr>
        <w:t>特殊病人价格另议（是否是特殊病人需经过科室的评判及确认），以上收费价格为参考价，具体价格可根据实际情况调整和确定，但必须经过采购人的确认。投标人在投入陪护服务过程中，收费不得超过该表基本价格。</w:t>
      </w:r>
      <w:r w:rsidR="00EB794F">
        <w:rPr>
          <w:rFonts w:ascii="宋体" w:hAnsi="宋体" w:cs="宋体" w:hint="eastAsia"/>
          <w:szCs w:val="21"/>
          <w:lang w:val="zh-CN"/>
        </w:rPr>
        <w:t>陪护等级应与护理等级相对应。</w:t>
      </w:r>
    </w:p>
    <w:p w:rsidR="007542F4" w:rsidRDefault="00B251B9">
      <w:pPr>
        <w:tabs>
          <w:tab w:val="left" w:pos="1273"/>
        </w:tabs>
        <w:adjustRightInd w:val="0"/>
        <w:snapToGrid w:val="0"/>
        <w:spacing w:line="360" w:lineRule="auto"/>
        <w:rPr>
          <w:rFonts w:ascii="宋体" w:hAnsi="宋体" w:cs="宋体"/>
          <w:bCs/>
          <w:color w:val="000000"/>
          <w:sz w:val="24"/>
        </w:rPr>
      </w:pPr>
      <w:r>
        <w:rPr>
          <w:rFonts w:ascii="宋体" w:hAnsi="宋体" w:cs="宋体" w:hint="eastAsia"/>
          <w:bCs/>
          <w:color w:val="000000"/>
          <w:sz w:val="24"/>
        </w:rPr>
        <w:t>2.节假日按照法律法规进行收费。</w:t>
      </w:r>
    </w:p>
    <w:p w:rsidR="007542F4" w:rsidRDefault="00B251B9">
      <w:pPr>
        <w:tabs>
          <w:tab w:val="left" w:pos="1273"/>
        </w:tabs>
        <w:adjustRightInd w:val="0"/>
        <w:snapToGrid w:val="0"/>
        <w:spacing w:line="360" w:lineRule="auto"/>
        <w:jc w:val="left"/>
        <w:rPr>
          <w:rFonts w:ascii="宋体" w:hAnsi="宋体"/>
          <w:bCs/>
          <w:color w:val="000000"/>
          <w:sz w:val="24"/>
        </w:rPr>
      </w:pPr>
      <w:r>
        <w:rPr>
          <w:rFonts w:ascii="宋体" w:hAnsi="宋体" w:hint="eastAsia"/>
          <w:bCs/>
          <w:color w:val="000000"/>
          <w:sz w:val="24"/>
        </w:rPr>
        <w:t>3.费用结算以天为单位按实际发生天数结算，如不足24小时</w:t>
      </w:r>
      <w:r>
        <w:rPr>
          <w:rFonts w:ascii="宋体" w:hAnsi="宋体" w:cs="宋体" w:hint="eastAsia"/>
          <w:bCs/>
          <w:color w:val="000000"/>
          <w:sz w:val="24"/>
        </w:rPr>
        <w:t>且多于12小时按1天结算，如不足12小时按半天结算。</w:t>
      </w:r>
    </w:p>
    <w:p w:rsidR="00732929" w:rsidRDefault="00B251B9" w:rsidP="00861959">
      <w:pPr>
        <w:tabs>
          <w:tab w:val="left" w:pos="1273"/>
        </w:tabs>
        <w:adjustRightInd w:val="0"/>
        <w:snapToGrid w:val="0"/>
        <w:spacing w:line="360" w:lineRule="auto"/>
        <w:jc w:val="left"/>
        <w:rPr>
          <w:rFonts w:ascii="宋体" w:hAnsi="宋体"/>
          <w:bCs/>
          <w:color w:val="000000"/>
          <w:sz w:val="24"/>
        </w:rPr>
      </w:pPr>
      <w:r>
        <w:rPr>
          <w:rFonts w:ascii="宋体" w:hAnsi="宋体" w:hint="eastAsia"/>
          <w:bCs/>
          <w:color w:val="000000"/>
          <w:sz w:val="24"/>
        </w:rPr>
        <w:t>4.费用必须通过中标单位结算并提供收款凭证。</w:t>
      </w:r>
    </w:p>
    <w:bookmarkEnd w:id="5"/>
    <w:bookmarkEnd w:id="6"/>
    <w:p w:rsidR="007542F4" w:rsidRPr="00861959" w:rsidRDefault="007542F4">
      <w:pPr>
        <w:widowControl/>
        <w:jc w:val="left"/>
        <w:rPr>
          <w:rFonts w:ascii="宋体" w:hAnsi="宋体"/>
          <w:bCs/>
          <w:color w:val="000000"/>
          <w:sz w:val="24"/>
        </w:rPr>
      </w:pPr>
    </w:p>
    <w:sectPr w:rsidR="007542F4" w:rsidRPr="00861959">
      <w:footerReference w:type="even" r:id="rId15"/>
      <w:footerReference w:type="default" r:id="rId16"/>
      <w:type w:val="continuous"/>
      <w:pgSz w:w="11906" w:h="16838"/>
      <w:pgMar w:top="1440" w:right="1080" w:bottom="1440" w:left="1080" w:header="567" w:footer="567"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4A6" w:rsidRDefault="00A744A6">
      <w:r>
        <w:separator/>
      </w:r>
    </w:p>
  </w:endnote>
  <w:endnote w:type="continuationSeparator" w:id="0">
    <w:p w:rsidR="00A744A6" w:rsidRDefault="00A74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Calibri Light">
    <w:altName w:val="Arial"/>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altName w:val="汉仪仿宋KW"/>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汉仪楷体KW"/>
    <w:charset w:val="86"/>
    <w:family w:val="modern"/>
    <w:pitch w:val="default"/>
    <w:sig w:usb0="00000000" w:usb1="00000000" w:usb2="00000000" w:usb3="00000000" w:csb0="00040000" w:csb1="00000000"/>
  </w:font>
  <w:font w:name="微软雅黑">
    <w:altName w:val="汉仪旗黑KW 55S"/>
    <w:panose1 w:val="020B0503020204020204"/>
    <w:charset w:val="86"/>
    <w:family w:val="swiss"/>
    <w:pitch w:val="variable"/>
    <w:sig w:usb0="80000287" w:usb1="2ACF3C50" w:usb2="00000016" w:usb3="00000000" w:csb0="0004001F" w:csb1="00000000"/>
  </w:font>
  <w:font w:name="方正仿宋简体">
    <w:altName w:val="等线"/>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F4" w:rsidRDefault="00B251B9">
    <w:pPr>
      <w:pStyle w:val="aa"/>
      <w:framePr w:wrap="around" w:vAnchor="text" w:hAnchor="margin" w:xAlign="right" w:y="1"/>
      <w:rPr>
        <w:rStyle w:val="af2"/>
      </w:rPr>
    </w:pPr>
    <w:r>
      <w:fldChar w:fldCharType="begin"/>
    </w:r>
    <w:r>
      <w:rPr>
        <w:rStyle w:val="af2"/>
      </w:rPr>
      <w:instrText xml:space="preserve">PAGE  </w:instrText>
    </w:r>
    <w:r>
      <w:fldChar w:fldCharType="separate"/>
    </w:r>
    <w:r>
      <w:rPr>
        <w:rStyle w:val="af2"/>
      </w:rPr>
      <w:t>1</w:t>
    </w:r>
    <w:r>
      <w:fldChar w:fldCharType="end"/>
    </w:r>
  </w:p>
  <w:p w:rsidR="007542F4" w:rsidRDefault="007542F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F4" w:rsidRDefault="007542F4">
    <w:pPr>
      <w:pStyle w:val="aa"/>
      <w:jc w:val="center"/>
      <w:rPr>
        <w:rFonts w:ascii="宋体" w:eastAsia="方正仿宋简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F4" w:rsidRDefault="00B251B9">
    <w:pPr>
      <w:pStyle w:val="aa"/>
      <w:jc w:val="center"/>
    </w:pPr>
    <w:r>
      <w:rPr>
        <w:lang w:val="zh-CN"/>
      </w:rPr>
      <w:fldChar w:fldCharType="begin"/>
    </w:r>
    <w:r>
      <w:rPr>
        <w:lang w:val="zh-CN"/>
      </w:rPr>
      <w:instrText>PAGE   \* MERGEFORMAT</w:instrText>
    </w:r>
    <w:r>
      <w:rPr>
        <w:lang w:val="zh-CN"/>
      </w:rPr>
      <w:fldChar w:fldCharType="separate"/>
    </w:r>
    <w:r w:rsidR="003570F6">
      <w:rPr>
        <w:noProof/>
        <w:lang w:val="zh-CN"/>
      </w:rPr>
      <w:t>13</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F4" w:rsidRDefault="00B251B9">
    <w:pPr>
      <w:pStyle w:val="aa"/>
      <w:framePr w:wrap="around" w:vAnchor="text" w:hAnchor="margin" w:xAlign="center" w:y="1"/>
      <w:rPr>
        <w:rStyle w:val="af2"/>
      </w:rPr>
    </w:pPr>
    <w:r>
      <w:fldChar w:fldCharType="begin"/>
    </w:r>
    <w:r>
      <w:rPr>
        <w:rStyle w:val="af2"/>
      </w:rPr>
      <w:instrText xml:space="preserve">PAGE  </w:instrText>
    </w:r>
    <w:r>
      <w:fldChar w:fldCharType="end"/>
    </w:r>
  </w:p>
  <w:p w:rsidR="007542F4" w:rsidRDefault="007542F4">
    <w:pPr>
      <w:pStyle w:val="aa"/>
    </w:pPr>
  </w:p>
  <w:p w:rsidR="007542F4" w:rsidRDefault="007542F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F4" w:rsidRDefault="00B251B9">
    <w:pPr>
      <w:pStyle w:val="aa"/>
      <w:framePr w:wrap="around" w:vAnchor="text" w:hAnchor="margin" w:xAlign="center" w:y="1"/>
      <w:rPr>
        <w:rStyle w:val="af2"/>
      </w:rPr>
    </w:pPr>
    <w:r>
      <w:fldChar w:fldCharType="begin"/>
    </w:r>
    <w:r>
      <w:rPr>
        <w:rStyle w:val="af2"/>
      </w:rPr>
      <w:instrText xml:space="preserve">PAGE  </w:instrText>
    </w:r>
    <w:r>
      <w:fldChar w:fldCharType="separate"/>
    </w:r>
    <w:r w:rsidR="00861959">
      <w:rPr>
        <w:rStyle w:val="af2"/>
        <w:noProof/>
      </w:rPr>
      <w:t>14</w:t>
    </w:r>
    <w:r>
      <w:fldChar w:fldCharType="end"/>
    </w:r>
  </w:p>
  <w:p w:rsidR="007542F4" w:rsidRDefault="007542F4">
    <w:pPr>
      <w:pStyle w:val="aa"/>
    </w:pPr>
  </w:p>
  <w:p w:rsidR="007542F4" w:rsidRDefault="007542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4A6" w:rsidRDefault="00A744A6">
      <w:r>
        <w:separator/>
      </w:r>
    </w:p>
  </w:footnote>
  <w:footnote w:type="continuationSeparator" w:id="0">
    <w:p w:rsidR="00A744A6" w:rsidRDefault="00A74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F4" w:rsidRDefault="00A744A6" w:rsidP="00AC0533">
    <w:pPr>
      <w:pStyle w:val="ad"/>
      <w:ind w:firstLineChars="100" w:firstLine="181"/>
      <w:jc w:val="left"/>
      <w:rPr>
        <w:rFonts w:ascii="仿宋_GB2312" w:eastAsia="仿宋_GB2312"/>
        <w:b w:val="0"/>
        <w:i/>
        <w:sz w:val="18"/>
        <w:u w:val="single"/>
      </w:rPr>
    </w:pPr>
    <w:r>
      <w:rPr>
        <w:sz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63" o:spid="_x0000_s2051" type="#_x0000_t136" style="position:absolute;left:0;text-align:left;margin-left:0;margin-top:0;width:459.95pt;height:221.45pt;rotation:-45;z-index:-251657216;mso-position-horizontal:center;mso-position-horizontal-relative:margin;mso-position-vertical:center;mso-position-vertical-relative:margin;mso-width-relative:page;mso-height-relative:page" stroked="f">
          <v:fill opacity=".5"/>
          <v:textpath style="font-family:&quot;微软雅黑&quot;" trim="t" fitpath="t" string="HZTH"/>
          <o:lock v:ext="edit" aspectratio="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F4" w:rsidRDefault="00A744A6">
    <w:pPr>
      <w:pStyle w:val="ab"/>
      <w:pBdr>
        <w:bottom w:val="none" w:sz="0" w:space="0" w:color="auto"/>
      </w:pBdr>
      <w:jc w:val="right"/>
      <w:rPr>
        <w:rFonts w:eastAsia="方正仿宋简体"/>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03" o:spid="_x0000_s2049" type="#_x0000_t136" style="position:absolute;left:0;text-align:left;margin-left:0;margin-top:0;width:459.95pt;height:221.45pt;rotation:-45;z-index:-251655168;mso-position-horizontal:center;mso-position-horizontal-relative:margin;mso-position-vertical:center;mso-position-vertical-relative:margin;mso-width-relative:page;mso-height-relative:page" stroked="f">
          <v:fill opacity=".5"/>
          <v:textpath style="font-family:&quot;微软雅黑&quot;" trim="t" fitpath="t" string="HZTH"/>
          <o:lock v:ext="edit" aspectratio="t"/>
          <w10:wrap anchorx="margin" anchory="margin"/>
        </v:shape>
      </w:pict>
    </w:r>
    <w:r>
      <w:pict>
        <v:shape id="PowerPlusWaterMarkObject24194" o:spid="_x0000_s2050" type="#_x0000_t136" style="position:absolute;left:0;text-align:left;margin-left:0;margin-top:0;width:459.95pt;height:221.45pt;rotation:-45;z-index:-251656192;mso-position-horizontal:center;mso-position-horizontal-relative:margin;mso-position-vertical:center;mso-position-vertical-relative:margin;mso-width-relative:page;mso-height-relative:page" stroked="f">
          <v:fill opacity=".5"/>
          <v:textpath style="font-family:&quot;微软雅黑&quot;" trim="t" fitpath="t" string="HZTH"/>
          <o:lock v:ext="edit" aspectratio="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0DD1"/>
    <w:multiLevelType w:val="multilevel"/>
    <w:tmpl w:val="0C170DD1"/>
    <w:lvl w:ilvl="0">
      <w:start w:val="1"/>
      <w:numFmt w:val="bullet"/>
      <w:pStyle w:val="3"/>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nsid w:val="123E0863"/>
    <w:multiLevelType w:val="multilevel"/>
    <w:tmpl w:val="123E0863"/>
    <w:lvl w:ilvl="0">
      <w:start w:val="1"/>
      <w:numFmt w:val="bullet"/>
      <w:lvlText w:val=""/>
      <w:lvlJc w:val="left"/>
      <w:pPr>
        <w:ind w:left="900" w:hanging="420"/>
      </w:pPr>
      <w:rPr>
        <w:rFonts w:ascii="Wingdings" w:hAnsi="Wingdings" w:hint="default"/>
      </w:rPr>
    </w:lvl>
    <w:lvl w:ilvl="1">
      <w:start w:val="1"/>
      <w:numFmt w:val="bullet"/>
      <w:pStyle w:val="1"/>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
    <w:nsid w:val="190335F3"/>
    <w:multiLevelType w:val="multilevel"/>
    <w:tmpl w:val="190335F3"/>
    <w:lvl w:ilvl="0">
      <w:start w:val="1"/>
      <w:numFmt w:val="decimal"/>
      <w:pStyle w:val="10"/>
      <w:lvlText w:val="%1"/>
      <w:lvlJc w:val="left"/>
      <w:pPr>
        <w:ind w:left="432" w:hanging="432"/>
      </w:pPr>
      <w:rPr>
        <w:rFonts w:ascii="黑体" w:eastAsia="黑体" w:hAnsi="黑体" w:hint="eastAsia"/>
      </w:rPr>
    </w:lvl>
    <w:lvl w:ilvl="1">
      <w:start w:val="1"/>
      <w:numFmt w:val="decimal"/>
      <w:lvlText w:val="%1.%2"/>
      <w:lvlJc w:val="left"/>
      <w:pPr>
        <w:ind w:left="576" w:hanging="576"/>
      </w:pPr>
      <w:rPr>
        <w:rFonts w:ascii="黑体" w:eastAsia="黑体" w:hAnsi="黑体" w:hint="eastAsia"/>
      </w:rPr>
    </w:lvl>
    <w:lvl w:ilvl="2">
      <w:start w:val="1"/>
      <w:numFmt w:val="decimal"/>
      <w:lvlText w:val="%1.%2.%3"/>
      <w:lvlJc w:val="left"/>
      <w:pPr>
        <w:ind w:left="720" w:hanging="720"/>
      </w:pPr>
      <w:rPr>
        <w:rFonts w:ascii="黑体" w:eastAsia="黑体" w:hAnsi="黑体" w:hint="eastAsia"/>
      </w:rPr>
    </w:lvl>
    <w:lvl w:ilvl="3">
      <w:start w:val="1"/>
      <w:numFmt w:val="decimal"/>
      <w:lvlText w:val="%1.%2.%3.%4"/>
      <w:lvlJc w:val="left"/>
      <w:pPr>
        <w:ind w:left="864" w:hanging="864"/>
      </w:pPr>
      <w:rPr>
        <w:rFonts w:ascii="黑体" w:eastAsia="黑体" w:hAnsi="黑体" w:hint="eastAsia"/>
      </w:rPr>
    </w:lvl>
    <w:lvl w:ilvl="4">
      <w:start w:val="1"/>
      <w:numFmt w:val="decimal"/>
      <w:lvlText w:val="%1.%2.%3.%4.%5"/>
      <w:lvlJc w:val="left"/>
      <w:pPr>
        <w:ind w:left="2568" w:hanging="1008"/>
      </w:pPr>
      <w:rPr>
        <w:rFonts w:ascii="黑体" w:eastAsia="黑体" w:hAnsi="黑体" w:hint="eastAsia"/>
      </w:rPr>
    </w:lvl>
    <w:lvl w:ilvl="5">
      <w:start w:val="1"/>
      <w:numFmt w:val="decimal"/>
      <w:lvlText w:val="%1.%2.%3.%4.%5.%6"/>
      <w:lvlJc w:val="left"/>
      <w:pPr>
        <w:ind w:left="1152" w:hanging="1152"/>
      </w:pPr>
      <w:rPr>
        <w:rFonts w:ascii="黑体" w:eastAsia="黑体" w:hAnsi="黑体"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3">
    <w:nsid w:val="22467E17"/>
    <w:multiLevelType w:val="multilevel"/>
    <w:tmpl w:val="22467E17"/>
    <w:lvl w:ilvl="0">
      <w:start w:val="1"/>
      <w:numFmt w:val="japaneseCounting"/>
      <w:lvlText w:val="%1、"/>
      <w:lvlJc w:val="left"/>
      <w:pPr>
        <w:ind w:left="992"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235231F0"/>
    <w:multiLevelType w:val="multilevel"/>
    <w:tmpl w:val="235231F0"/>
    <w:lvl w:ilvl="0">
      <w:start w:val="1"/>
      <w:numFmt w:val="bullet"/>
      <w:lvlText w:val=""/>
      <w:lvlJc w:val="left"/>
      <w:pPr>
        <w:ind w:left="900" w:hanging="420"/>
      </w:pPr>
      <w:rPr>
        <w:rFonts w:ascii="Wingdings" w:hAnsi="Wingdings" w:hint="default"/>
      </w:rPr>
    </w:lvl>
    <w:lvl w:ilvl="1">
      <w:start w:val="1"/>
      <w:numFmt w:val="bullet"/>
      <w:pStyle w:val="2"/>
      <w:lvlText w:val=""/>
      <w:lvlJc w:val="left"/>
      <w:pPr>
        <w:ind w:left="1320" w:hanging="420"/>
      </w:pPr>
      <w:rPr>
        <w:rFonts w:ascii="Wingdings" w:hAnsi="Wingdings" w:hint="default"/>
      </w:rPr>
    </w:lvl>
    <w:lvl w:ilvl="2">
      <w:start w:val="1"/>
      <w:numFmt w:val="bullet"/>
      <w:pStyle w:val="30"/>
      <w:lvlText w:val=""/>
      <w:lvlJc w:val="left"/>
      <w:pPr>
        <w:ind w:left="1740" w:hanging="420"/>
      </w:pPr>
      <w:rPr>
        <w:rFonts w:ascii="Wingdings" w:hAnsi="Wingdings" w:hint="default"/>
      </w:rPr>
    </w:lvl>
    <w:lvl w:ilvl="3">
      <w:start w:val="1"/>
      <w:numFmt w:val="bullet"/>
      <w:pStyle w:val="4"/>
      <w:lvlText w:val=""/>
      <w:lvlJc w:val="left"/>
      <w:pPr>
        <w:ind w:left="2160" w:hanging="420"/>
      </w:pPr>
      <w:rPr>
        <w:rFonts w:ascii="Wingdings" w:hAnsi="Wingdings" w:hint="default"/>
      </w:rPr>
    </w:lvl>
    <w:lvl w:ilvl="4">
      <w:start w:val="1"/>
      <w:numFmt w:val="bullet"/>
      <w:pStyle w:val="5"/>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
    <w:nsid w:val="49A463CD"/>
    <w:multiLevelType w:val="multilevel"/>
    <w:tmpl w:val="49A463CD"/>
    <w:lvl w:ilvl="0">
      <w:start w:val="1"/>
      <w:numFmt w:val="bullet"/>
      <w:lvlText w:val=""/>
      <w:lvlJc w:val="left"/>
      <w:pPr>
        <w:tabs>
          <w:tab w:val="left" w:pos="840"/>
        </w:tabs>
        <w:ind w:left="84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pStyle w:val="40"/>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563FFD89"/>
    <w:multiLevelType w:val="singleLevel"/>
    <w:tmpl w:val="563FFD89"/>
    <w:lvl w:ilvl="0">
      <w:start w:val="2"/>
      <w:numFmt w:val="decimal"/>
      <w:suff w:val="nothing"/>
      <w:lvlText w:val="%1."/>
      <w:lvlJc w:val="left"/>
    </w:lvl>
  </w:abstractNum>
  <w:abstractNum w:abstractNumId="7">
    <w:nsid w:val="6E230785"/>
    <w:multiLevelType w:val="multilevel"/>
    <w:tmpl w:val="6E230785"/>
    <w:lvl w:ilvl="0">
      <w:start w:val="1"/>
      <w:numFmt w:val="bullet"/>
      <w:pStyle w:val="ItemListinTable"/>
      <w:lvlText w:val=""/>
      <w:lvlJc w:val="left"/>
      <w:pPr>
        <w:tabs>
          <w:tab w:val="left" w:pos="284"/>
        </w:tabs>
        <w:ind w:left="284" w:hanging="284"/>
      </w:pPr>
      <w:rPr>
        <w:rFonts w:ascii="Wingdings" w:eastAsia="宋体" w:hAnsi="Wingdings" w:hint="default"/>
        <w:b w:val="0"/>
        <w:i w:val="0"/>
        <w:color w:val="auto"/>
        <w:position w:val="3"/>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nsid w:val="6E685749"/>
    <w:multiLevelType w:val="multilevel"/>
    <w:tmpl w:val="6E685749"/>
    <w:lvl w:ilvl="0">
      <w:start w:val="1"/>
      <w:numFmt w:val="decimal"/>
      <w:lvlText w:val="%1."/>
      <w:lvlJc w:val="left"/>
      <w:pPr>
        <w:ind w:left="928" w:hanging="360"/>
      </w:pPr>
      <w:rPr>
        <w:rFonts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552" w:hanging="720"/>
      </w:pPr>
      <w:rPr>
        <w:rFonts w:hint="default"/>
      </w:rPr>
    </w:lvl>
    <w:lvl w:ilvl="3">
      <w:start w:val="1"/>
      <w:numFmt w:val="decimal"/>
      <w:isLgl/>
      <w:lvlText w:val="%1.%2.%3.%4"/>
      <w:lvlJc w:val="left"/>
      <w:pPr>
        <w:ind w:left="3184" w:hanging="720"/>
      </w:pPr>
      <w:rPr>
        <w:rFonts w:hint="default"/>
      </w:rPr>
    </w:lvl>
    <w:lvl w:ilvl="4">
      <w:start w:val="1"/>
      <w:numFmt w:val="decimal"/>
      <w:isLgl/>
      <w:lvlText w:val="%1.%2.%3.%4.%5"/>
      <w:lvlJc w:val="left"/>
      <w:pPr>
        <w:ind w:left="4176" w:hanging="1080"/>
      </w:pPr>
      <w:rPr>
        <w:rFonts w:hint="default"/>
      </w:rPr>
    </w:lvl>
    <w:lvl w:ilvl="5">
      <w:start w:val="1"/>
      <w:numFmt w:val="decimal"/>
      <w:isLgl/>
      <w:lvlText w:val="%1.%2.%3.%4.%5.%6"/>
      <w:lvlJc w:val="left"/>
      <w:pPr>
        <w:ind w:left="4808" w:hanging="1080"/>
      </w:pPr>
      <w:rPr>
        <w:rFonts w:hint="default"/>
      </w:rPr>
    </w:lvl>
    <w:lvl w:ilvl="6">
      <w:start w:val="1"/>
      <w:numFmt w:val="decimal"/>
      <w:isLgl/>
      <w:lvlText w:val="%1.%2.%3.%4.%5.%6.%7"/>
      <w:lvlJc w:val="left"/>
      <w:pPr>
        <w:ind w:left="5800" w:hanging="1440"/>
      </w:pPr>
      <w:rPr>
        <w:rFonts w:hint="default"/>
      </w:rPr>
    </w:lvl>
    <w:lvl w:ilvl="7">
      <w:start w:val="1"/>
      <w:numFmt w:val="decimal"/>
      <w:isLgl/>
      <w:lvlText w:val="%1.%2.%3.%4.%5.%6.%7.%8"/>
      <w:lvlJc w:val="left"/>
      <w:pPr>
        <w:ind w:left="6432" w:hanging="1440"/>
      </w:pPr>
      <w:rPr>
        <w:rFonts w:hint="default"/>
      </w:rPr>
    </w:lvl>
    <w:lvl w:ilvl="8">
      <w:start w:val="1"/>
      <w:numFmt w:val="decimal"/>
      <w:isLgl/>
      <w:lvlText w:val="%1.%2.%3.%4.%5.%6.%7.%8.%9"/>
      <w:lvlJc w:val="left"/>
      <w:pPr>
        <w:ind w:left="7424" w:hanging="1800"/>
      </w:pPr>
      <w:rPr>
        <w:rFonts w:hint="default"/>
      </w:rPr>
    </w:lvl>
  </w:abstractNum>
  <w:num w:numId="1">
    <w:abstractNumId w:val="7"/>
  </w:num>
  <w:num w:numId="2">
    <w:abstractNumId w:val="0"/>
  </w:num>
  <w:num w:numId="3">
    <w:abstractNumId w:val="4"/>
  </w:num>
  <w:num w:numId="4">
    <w:abstractNumId w:val="5"/>
  </w:num>
  <w:num w:numId="5">
    <w:abstractNumId w:val="1"/>
  </w:num>
  <w:num w:numId="6">
    <w:abstractNumId w:val="2"/>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8FFE162E"/>
    <w:rsid w:val="BF7DDFB1"/>
    <w:rsid w:val="DDE3FB08"/>
    <w:rsid w:val="E7FF3508"/>
    <w:rsid w:val="EFEB2C77"/>
    <w:rsid w:val="F6CD3166"/>
    <w:rsid w:val="FB9E5186"/>
    <w:rsid w:val="FD646A77"/>
    <w:rsid w:val="FDEB62F1"/>
    <w:rsid w:val="FFFFE30B"/>
    <w:rsid w:val="00004423"/>
    <w:rsid w:val="00006803"/>
    <w:rsid w:val="0001624E"/>
    <w:rsid w:val="000202E9"/>
    <w:rsid w:val="000257CA"/>
    <w:rsid w:val="0002747B"/>
    <w:rsid w:val="00040993"/>
    <w:rsid w:val="00045367"/>
    <w:rsid w:val="00047E20"/>
    <w:rsid w:val="00050A18"/>
    <w:rsid w:val="0005613C"/>
    <w:rsid w:val="00057072"/>
    <w:rsid w:val="00070F8A"/>
    <w:rsid w:val="00076A86"/>
    <w:rsid w:val="00077CE1"/>
    <w:rsid w:val="00085155"/>
    <w:rsid w:val="0008742F"/>
    <w:rsid w:val="00087A83"/>
    <w:rsid w:val="000A0D06"/>
    <w:rsid w:val="000A1A61"/>
    <w:rsid w:val="000A4DA7"/>
    <w:rsid w:val="000A62BD"/>
    <w:rsid w:val="000B082D"/>
    <w:rsid w:val="000B0E24"/>
    <w:rsid w:val="000C1CAA"/>
    <w:rsid w:val="000C362D"/>
    <w:rsid w:val="000F48AC"/>
    <w:rsid w:val="000F75E8"/>
    <w:rsid w:val="00100EE0"/>
    <w:rsid w:val="00103507"/>
    <w:rsid w:val="001050E2"/>
    <w:rsid w:val="00106A5D"/>
    <w:rsid w:val="00106AD3"/>
    <w:rsid w:val="00122460"/>
    <w:rsid w:val="00124E51"/>
    <w:rsid w:val="001264AD"/>
    <w:rsid w:val="0014612F"/>
    <w:rsid w:val="0014734E"/>
    <w:rsid w:val="00153DD0"/>
    <w:rsid w:val="001563C6"/>
    <w:rsid w:val="00172A27"/>
    <w:rsid w:val="00193E54"/>
    <w:rsid w:val="00197B4F"/>
    <w:rsid w:val="001B0F14"/>
    <w:rsid w:val="001B241F"/>
    <w:rsid w:val="001C7030"/>
    <w:rsid w:val="001F547D"/>
    <w:rsid w:val="00201B22"/>
    <w:rsid w:val="00201C0F"/>
    <w:rsid w:val="00204513"/>
    <w:rsid w:val="00207C1E"/>
    <w:rsid w:val="00216F86"/>
    <w:rsid w:val="00226626"/>
    <w:rsid w:val="0022737D"/>
    <w:rsid w:val="00230065"/>
    <w:rsid w:val="00233D7E"/>
    <w:rsid w:val="0023533B"/>
    <w:rsid w:val="0023798A"/>
    <w:rsid w:val="002425F8"/>
    <w:rsid w:val="002449AD"/>
    <w:rsid w:val="00244A30"/>
    <w:rsid w:val="00247E74"/>
    <w:rsid w:val="00250931"/>
    <w:rsid w:val="00251762"/>
    <w:rsid w:val="0026478E"/>
    <w:rsid w:val="00264946"/>
    <w:rsid w:val="002844B6"/>
    <w:rsid w:val="00290FFB"/>
    <w:rsid w:val="002A3482"/>
    <w:rsid w:val="002A61F0"/>
    <w:rsid w:val="002B5280"/>
    <w:rsid w:val="002D1E2C"/>
    <w:rsid w:val="002E3633"/>
    <w:rsid w:val="002F3577"/>
    <w:rsid w:val="002F7839"/>
    <w:rsid w:val="0030292C"/>
    <w:rsid w:val="00303E64"/>
    <w:rsid w:val="00311D52"/>
    <w:rsid w:val="0031612F"/>
    <w:rsid w:val="00316A70"/>
    <w:rsid w:val="00317C8D"/>
    <w:rsid w:val="00331FE8"/>
    <w:rsid w:val="0033592C"/>
    <w:rsid w:val="00336FC9"/>
    <w:rsid w:val="00342651"/>
    <w:rsid w:val="00344CDD"/>
    <w:rsid w:val="003464D0"/>
    <w:rsid w:val="00346741"/>
    <w:rsid w:val="00352CDE"/>
    <w:rsid w:val="00356112"/>
    <w:rsid w:val="003570F6"/>
    <w:rsid w:val="00370C09"/>
    <w:rsid w:val="003731DE"/>
    <w:rsid w:val="003A0422"/>
    <w:rsid w:val="003A472E"/>
    <w:rsid w:val="003B53E3"/>
    <w:rsid w:val="003C0ACB"/>
    <w:rsid w:val="003D2552"/>
    <w:rsid w:val="003D2F13"/>
    <w:rsid w:val="003E2553"/>
    <w:rsid w:val="003E4114"/>
    <w:rsid w:val="003E7188"/>
    <w:rsid w:val="003F1344"/>
    <w:rsid w:val="003F7DF9"/>
    <w:rsid w:val="004037C4"/>
    <w:rsid w:val="00406A91"/>
    <w:rsid w:val="00423FF3"/>
    <w:rsid w:val="00446E27"/>
    <w:rsid w:val="0045395A"/>
    <w:rsid w:val="00475F6F"/>
    <w:rsid w:val="00491C99"/>
    <w:rsid w:val="004B03A7"/>
    <w:rsid w:val="004C22F3"/>
    <w:rsid w:val="004C4110"/>
    <w:rsid w:val="004D540E"/>
    <w:rsid w:val="004E036E"/>
    <w:rsid w:val="004F2D14"/>
    <w:rsid w:val="004F4F48"/>
    <w:rsid w:val="004F7DAD"/>
    <w:rsid w:val="00510B61"/>
    <w:rsid w:val="005110FE"/>
    <w:rsid w:val="00517B82"/>
    <w:rsid w:val="00517B8A"/>
    <w:rsid w:val="0052493A"/>
    <w:rsid w:val="005307C7"/>
    <w:rsid w:val="00530875"/>
    <w:rsid w:val="00540BF4"/>
    <w:rsid w:val="005A3777"/>
    <w:rsid w:val="005B13B1"/>
    <w:rsid w:val="005B499E"/>
    <w:rsid w:val="005C2EF2"/>
    <w:rsid w:val="005C523C"/>
    <w:rsid w:val="005D03BB"/>
    <w:rsid w:val="005F242F"/>
    <w:rsid w:val="005F691C"/>
    <w:rsid w:val="005F7D3B"/>
    <w:rsid w:val="00603596"/>
    <w:rsid w:val="006150C2"/>
    <w:rsid w:val="00624052"/>
    <w:rsid w:val="00627A37"/>
    <w:rsid w:val="00633470"/>
    <w:rsid w:val="00650A16"/>
    <w:rsid w:val="006721C4"/>
    <w:rsid w:val="00681DB0"/>
    <w:rsid w:val="00686080"/>
    <w:rsid w:val="006943C0"/>
    <w:rsid w:val="0069637F"/>
    <w:rsid w:val="006A334E"/>
    <w:rsid w:val="006A47E4"/>
    <w:rsid w:val="006A5656"/>
    <w:rsid w:val="006B45D1"/>
    <w:rsid w:val="006B45D5"/>
    <w:rsid w:val="006C77AA"/>
    <w:rsid w:val="006C7BD2"/>
    <w:rsid w:val="006D3D93"/>
    <w:rsid w:val="006D60E4"/>
    <w:rsid w:val="006E7DB1"/>
    <w:rsid w:val="006F0533"/>
    <w:rsid w:val="006F797A"/>
    <w:rsid w:val="00700132"/>
    <w:rsid w:val="00701178"/>
    <w:rsid w:val="007045DD"/>
    <w:rsid w:val="00715762"/>
    <w:rsid w:val="007177F4"/>
    <w:rsid w:val="00732929"/>
    <w:rsid w:val="0074165F"/>
    <w:rsid w:val="007542F4"/>
    <w:rsid w:val="0077220D"/>
    <w:rsid w:val="00775348"/>
    <w:rsid w:val="0079534F"/>
    <w:rsid w:val="00796BE2"/>
    <w:rsid w:val="007A1486"/>
    <w:rsid w:val="007B6437"/>
    <w:rsid w:val="007C59F4"/>
    <w:rsid w:val="007D6771"/>
    <w:rsid w:val="007E2B28"/>
    <w:rsid w:val="007F3D01"/>
    <w:rsid w:val="007F6582"/>
    <w:rsid w:val="008022CF"/>
    <w:rsid w:val="00804094"/>
    <w:rsid w:val="00814581"/>
    <w:rsid w:val="0082532C"/>
    <w:rsid w:val="00825762"/>
    <w:rsid w:val="00831EF1"/>
    <w:rsid w:val="00832E3C"/>
    <w:rsid w:val="008407B4"/>
    <w:rsid w:val="00842C8D"/>
    <w:rsid w:val="0085034B"/>
    <w:rsid w:val="00861959"/>
    <w:rsid w:val="00861BD4"/>
    <w:rsid w:val="00864657"/>
    <w:rsid w:val="00864659"/>
    <w:rsid w:val="00875803"/>
    <w:rsid w:val="00883064"/>
    <w:rsid w:val="008842E5"/>
    <w:rsid w:val="00884557"/>
    <w:rsid w:val="00886F08"/>
    <w:rsid w:val="00894124"/>
    <w:rsid w:val="008A29EF"/>
    <w:rsid w:val="008A582C"/>
    <w:rsid w:val="008B02EE"/>
    <w:rsid w:val="008B41C6"/>
    <w:rsid w:val="008C1BF0"/>
    <w:rsid w:val="008D0654"/>
    <w:rsid w:val="008D7104"/>
    <w:rsid w:val="008E3475"/>
    <w:rsid w:val="008F0CCA"/>
    <w:rsid w:val="00903532"/>
    <w:rsid w:val="00905A2B"/>
    <w:rsid w:val="0090747C"/>
    <w:rsid w:val="0091150F"/>
    <w:rsid w:val="00940B44"/>
    <w:rsid w:val="00945281"/>
    <w:rsid w:val="00956702"/>
    <w:rsid w:val="0096753E"/>
    <w:rsid w:val="00970414"/>
    <w:rsid w:val="00972600"/>
    <w:rsid w:val="0097562B"/>
    <w:rsid w:val="009804E7"/>
    <w:rsid w:val="0098564E"/>
    <w:rsid w:val="00985E60"/>
    <w:rsid w:val="0098749F"/>
    <w:rsid w:val="009912EF"/>
    <w:rsid w:val="00996835"/>
    <w:rsid w:val="009A0EAA"/>
    <w:rsid w:val="009A25C1"/>
    <w:rsid w:val="009B32E2"/>
    <w:rsid w:val="009C5F97"/>
    <w:rsid w:val="009C788A"/>
    <w:rsid w:val="009F2BDE"/>
    <w:rsid w:val="009F4E9B"/>
    <w:rsid w:val="00A15CEC"/>
    <w:rsid w:val="00A16E82"/>
    <w:rsid w:val="00A20FA7"/>
    <w:rsid w:val="00A25893"/>
    <w:rsid w:val="00A3255A"/>
    <w:rsid w:val="00A3772F"/>
    <w:rsid w:val="00A40C71"/>
    <w:rsid w:val="00A42469"/>
    <w:rsid w:val="00A4423B"/>
    <w:rsid w:val="00A54614"/>
    <w:rsid w:val="00A624D3"/>
    <w:rsid w:val="00A62BD4"/>
    <w:rsid w:val="00A73113"/>
    <w:rsid w:val="00A744A6"/>
    <w:rsid w:val="00A84C0D"/>
    <w:rsid w:val="00AA27FD"/>
    <w:rsid w:val="00AA3010"/>
    <w:rsid w:val="00AA7145"/>
    <w:rsid w:val="00AA7DDA"/>
    <w:rsid w:val="00AB00D0"/>
    <w:rsid w:val="00AC0533"/>
    <w:rsid w:val="00AE4534"/>
    <w:rsid w:val="00AE75A8"/>
    <w:rsid w:val="00AF0FFA"/>
    <w:rsid w:val="00B121C0"/>
    <w:rsid w:val="00B251B9"/>
    <w:rsid w:val="00B32C0B"/>
    <w:rsid w:val="00B37720"/>
    <w:rsid w:val="00B507D1"/>
    <w:rsid w:val="00B5518D"/>
    <w:rsid w:val="00B70000"/>
    <w:rsid w:val="00B75FF5"/>
    <w:rsid w:val="00B902EE"/>
    <w:rsid w:val="00BA5135"/>
    <w:rsid w:val="00BC1E65"/>
    <w:rsid w:val="00BC7E21"/>
    <w:rsid w:val="00BD2AE8"/>
    <w:rsid w:val="00BE1009"/>
    <w:rsid w:val="00BE35E8"/>
    <w:rsid w:val="00BE5196"/>
    <w:rsid w:val="00BF17B4"/>
    <w:rsid w:val="00BF296A"/>
    <w:rsid w:val="00BF2994"/>
    <w:rsid w:val="00BF47A7"/>
    <w:rsid w:val="00C03497"/>
    <w:rsid w:val="00C0632D"/>
    <w:rsid w:val="00C066AA"/>
    <w:rsid w:val="00C144BD"/>
    <w:rsid w:val="00C40653"/>
    <w:rsid w:val="00C43FEA"/>
    <w:rsid w:val="00C50DCB"/>
    <w:rsid w:val="00C672E2"/>
    <w:rsid w:val="00C71F46"/>
    <w:rsid w:val="00C74444"/>
    <w:rsid w:val="00C8057A"/>
    <w:rsid w:val="00CB2254"/>
    <w:rsid w:val="00CB71BA"/>
    <w:rsid w:val="00CC061F"/>
    <w:rsid w:val="00CC5B19"/>
    <w:rsid w:val="00CE1AE4"/>
    <w:rsid w:val="00CE1E58"/>
    <w:rsid w:val="00CE2B92"/>
    <w:rsid w:val="00D153D1"/>
    <w:rsid w:val="00D25811"/>
    <w:rsid w:val="00D25855"/>
    <w:rsid w:val="00D3024B"/>
    <w:rsid w:val="00D33F52"/>
    <w:rsid w:val="00D407C2"/>
    <w:rsid w:val="00D46223"/>
    <w:rsid w:val="00DA7A39"/>
    <w:rsid w:val="00DB344A"/>
    <w:rsid w:val="00DB4514"/>
    <w:rsid w:val="00DD2599"/>
    <w:rsid w:val="00E02607"/>
    <w:rsid w:val="00E036CE"/>
    <w:rsid w:val="00E13C6C"/>
    <w:rsid w:val="00E24021"/>
    <w:rsid w:val="00E2664B"/>
    <w:rsid w:val="00E279AC"/>
    <w:rsid w:val="00E30A76"/>
    <w:rsid w:val="00E334D6"/>
    <w:rsid w:val="00E426FF"/>
    <w:rsid w:val="00E62463"/>
    <w:rsid w:val="00E644E1"/>
    <w:rsid w:val="00E941EB"/>
    <w:rsid w:val="00EB794F"/>
    <w:rsid w:val="00F033E5"/>
    <w:rsid w:val="00F05FFB"/>
    <w:rsid w:val="00F15C85"/>
    <w:rsid w:val="00F27229"/>
    <w:rsid w:val="00F35AD0"/>
    <w:rsid w:val="00F35F54"/>
    <w:rsid w:val="00F407C6"/>
    <w:rsid w:val="00F54FA0"/>
    <w:rsid w:val="00F57695"/>
    <w:rsid w:val="00F66A82"/>
    <w:rsid w:val="00F73EA2"/>
    <w:rsid w:val="00F86206"/>
    <w:rsid w:val="00F8720C"/>
    <w:rsid w:val="00FA0C4C"/>
    <w:rsid w:val="00FA5515"/>
    <w:rsid w:val="00FB14CE"/>
    <w:rsid w:val="00FB3795"/>
    <w:rsid w:val="00FB57C6"/>
    <w:rsid w:val="00FB6D56"/>
    <w:rsid w:val="00FC083C"/>
    <w:rsid w:val="00FC44C5"/>
    <w:rsid w:val="00FE01B8"/>
    <w:rsid w:val="00FE1707"/>
    <w:rsid w:val="00FE6F80"/>
    <w:rsid w:val="00FF5077"/>
    <w:rsid w:val="00FF7C71"/>
    <w:rsid w:val="05235FF6"/>
    <w:rsid w:val="08C133DE"/>
    <w:rsid w:val="094C69B5"/>
    <w:rsid w:val="0CDF06B3"/>
    <w:rsid w:val="124D5BDC"/>
    <w:rsid w:val="1F3620AD"/>
    <w:rsid w:val="21543EAE"/>
    <w:rsid w:val="21F11FFB"/>
    <w:rsid w:val="27CF76C3"/>
    <w:rsid w:val="2D5D0650"/>
    <w:rsid w:val="359FEC0C"/>
    <w:rsid w:val="37615046"/>
    <w:rsid w:val="37F2EFEC"/>
    <w:rsid w:val="3CD70E3D"/>
    <w:rsid w:val="4F592397"/>
    <w:rsid w:val="52115C3E"/>
    <w:rsid w:val="57EE51C9"/>
    <w:rsid w:val="5F0C20AF"/>
    <w:rsid w:val="637A779C"/>
    <w:rsid w:val="63ED3560"/>
    <w:rsid w:val="65290652"/>
    <w:rsid w:val="6BEE3328"/>
    <w:rsid w:val="6EBD608D"/>
    <w:rsid w:val="6FDFB358"/>
    <w:rsid w:val="708259ED"/>
    <w:rsid w:val="786B5A9E"/>
    <w:rsid w:val="7C5F564C"/>
    <w:rsid w:val="7D3F7726"/>
    <w:rsid w:val="7EEE1F31"/>
    <w:rsid w:val="7EFB6B84"/>
    <w:rsid w:val="7F5FD468"/>
    <w:rsid w:val="7FD9A1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nhideWhenUsed="0" w:qFormat="1"/>
    <w:lsdException w:name="heading 3" w:uiPriority="9" w:qFormat="1"/>
    <w:lsdException w:name="heading 4" w:qFormat="1"/>
    <w:lsdException w:name="heading 5"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nhideWhenUsed="0" w:qFormat="1"/>
    <w:lsdException w:name="footnote text" w:semiHidden="1"/>
    <w:lsdException w:name="annotation text" w:uiPriority="99" w:qFormat="1"/>
    <w:lsdException w:name="header" w:uiPriority="99" w:unhideWhenUsed="0" w:qFormat="1"/>
    <w:lsdException w:name="footer" w:uiPriority="99" w:unhideWhenUsed="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99" w:qFormat="1"/>
    <w:lsdException w:name="line number" w:semiHidden="1"/>
    <w:lsdException w:name="page number"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uiPriority="99"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uiPriority="99" w:qFormat="1"/>
    <w:lsdException w:name="Body Text First Indent 2" w:semiHidden="1"/>
    <w:lsdException w:name="Note Heading" w:semiHidden="1"/>
    <w:lsdException w:name="Body Text 2" w:semiHidden="1"/>
    <w:lsdException w:name="Body Text 3" w:semiHidden="1"/>
    <w:lsdException w:name="Body Text Indent 2" w:unhideWhenUsed="0" w:qFormat="1"/>
    <w:lsdException w:name="Body Text Indent 3" w:semiHidden="1"/>
    <w:lsdException w:name="Block Text" w:semiHidden="1"/>
    <w:lsdException w:name="Hyperlink" w:uiPriority="99" w:unhideWhenUsed="0" w:qFormat="1"/>
    <w:lsdException w:name="FollowedHyperlink" w:uiPriority="99" w:qFormat="1"/>
    <w:lsdException w:name="Strong" w:uiPriority="22" w:unhideWhenUsed="0" w:qFormat="1"/>
    <w:lsdException w:name="Emphasis" w:unhideWhenUsed="0" w:qFormat="1"/>
    <w:lsdException w:name="Document Map" w:qFormat="1"/>
    <w:lsdException w:name="Plain Text" w:unhideWhenUsed="0" w:qFormat="1"/>
    <w:lsdException w:name="E-mail Signature" w:semiHidden="1"/>
    <w:lsdException w:name="HTML Top of Form" w:semiHidden="1" w:uiPriority="99"/>
    <w:lsdException w:name="HTML Bottom of Form" w:semiHidden="1" w:uiPriority="99"/>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uiPriority="99" w:qFormat="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99" w:unhideWhenUsed="0" w:qFormat="1"/>
    <w:lsdException w:name="Table Grid" w:uiPriority="39" w:qFormat="1"/>
    <w:lsdException w:name="Table Theme" w:semiHidden="1"/>
    <w:lsdException w:name="Placeholder Text" w:semiHidden="1" w:uiPriority="99"/>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nhideWhenUsed="0" w:qFormat="1"/>
    <w:lsdException w:name="Quote" w:semiHidden="1" w:uiPriority="99"/>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rFonts w:ascii="Times New Roman" w:hAnsi="Times New Roman" w:cs="Times New Roman"/>
      <w:kern w:val="2"/>
      <w:sz w:val="21"/>
    </w:rPr>
  </w:style>
  <w:style w:type="paragraph" w:styleId="1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line="360" w:lineRule="auto"/>
      <w:outlineLvl w:val="1"/>
    </w:pPr>
    <w:rPr>
      <w:rFonts w:ascii="仿宋_GB2312" w:eastAsia="仿宋_GB2312"/>
      <w:b/>
      <w:sz w:val="24"/>
      <w:lang w:val="zh-CN"/>
    </w:rPr>
  </w:style>
  <w:style w:type="paragraph" w:styleId="31">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1">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0">
    <w:name w:val="heading 5"/>
    <w:basedOn w:val="a"/>
    <w:next w:val="a"/>
    <w:link w:val="5Char"/>
    <w:unhideWhenUsed/>
    <w:qFormat/>
    <w:pPr>
      <w:keepNext/>
      <w:keepLines/>
      <w:spacing w:before="280" w:after="290" w:line="376" w:lineRule="auto"/>
      <w:outlineLvl w:val="4"/>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spacing w:line="360" w:lineRule="auto"/>
      <w:ind w:left="1440" w:firstLineChars="200" w:firstLine="480"/>
      <w:jc w:val="left"/>
    </w:pPr>
    <w:rPr>
      <w:rFonts w:asciiTheme="minorHAnsi" w:hAnsiTheme="minorHAnsi" w:cstheme="minorHAnsi"/>
      <w:sz w:val="18"/>
      <w:szCs w:val="18"/>
    </w:rPr>
  </w:style>
  <w:style w:type="paragraph" w:styleId="a3">
    <w:name w:val="Normal Indent"/>
    <w:basedOn w:val="a"/>
    <w:link w:val="Char"/>
    <w:qFormat/>
    <w:pPr>
      <w:widowControl/>
      <w:adjustRightInd w:val="0"/>
      <w:snapToGrid w:val="0"/>
      <w:spacing w:line="480" w:lineRule="exact"/>
      <w:ind w:firstLine="567"/>
    </w:pPr>
    <w:rPr>
      <w:rFonts w:ascii="宋体" w:hAnsi="Courier New"/>
    </w:rPr>
  </w:style>
  <w:style w:type="paragraph" w:styleId="a4">
    <w:name w:val="Document Map"/>
    <w:basedOn w:val="a"/>
    <w:link w:val="Char0"/>
    <w:unhideWhenUsed/>
    <w:qFormat/>
    <w:rPr>
      <w:rFonts w:ascii="宋体" w:hAnsiTheme="minorHAnsi" w:cstheme="minorBidi"/>
      <w:sz w:val="18"/>
      <w:szCs w:val="18"/>
    </w:rPr>
  </w:style>
  <w:style w:type="paragraph" w:styleId="a5">
    <w:name w:val="annotation text"/>
    <w:basedOn w:val="a"/>
    <w:link w:val="Char1"/>
    <w:uiPriority w:val="99"/>
    <w:unhideWhenUsed/>
    <w:qFormat/>
    <w:pPr>
      <w:jc w:val="left"/>
    </w:pPr>
    <w:rPr>
      <w:rFonts w:ascii="仿宋" w:eastAsia="仿宋" w:hAnsi="仿宋" w:cs="宋体"/>
      <w:kern w:val="0"/>
      <w:sz w:val="24"/>
      <w:szCs w:val="24"/>
    </w:rPr>
  </w:style>
  <w:style w:type="paragraph" w:styleId="a6">
    <w:name w:val="Body Text"/>
    <w:basedOn w:val="a"/>
    <w:link w:val="Char2"/>
    <w:uiPriority w:val="99"/>
    <w:qFormat/>
    <w:pPr>
      <w:autoSpaceDE w:val="0"/>
      <w:autoSpaceDN w:val="0"/>
      <w:adjustRightInd w:val="0"/>
      <w:spacing w:line="360" w:lineRule="auto"/>
    </w:pPr>
    <w:rPr>
      <w:rFonts w:ascii="宋体"/>
      <w:sz w:val="24"/>
      <w:lang w:val="zh-CN"/>
    </w:rPr>
  </w:style>
  <w:style w:type="paragraph" w:styleId="a7">
    <w:name w:val="Body Text Indent"/>
    <w:basedOn w:val="a"/>
    <w:qFormat/>
    <w:pPr>
      <w:spacing w:line="480" w:lineRule="exact"/>
      <w:ind w:firstLineChars="200" w:firstLine="480"/>
    </w:pPr>
    <w:rPr>
      <w:rFonts w:ascii="宋体" w:hAnsi="宋体"/>
      <w:sz w:val="24"/>
    </w:rPr>
  </w:style>
  <w:style w:type="paragraph" w:styleId="51">
    <w:name w:val="toc 5"/>
    <w:basedOn w:val="a"/>
    <w:next w:val="a"/>
    <w:uiPriority w:val="39"/>
    <w:unhideWhenUsed/>
    <w:qFormat/>
    <w:pPr>
      <w:spacing w:line="360" w:lineRule="auto"/>
      <w:ind w:left="960" w:firstLineChars="200" w:firstLine="480"/>
      <w:jc w:val="left"/>
    </w:pPr>
    <w:rPr>
      <w:rFonts w:asciiTheme="minorHAnsi" w:hAnsiTheme="minorHAnsi" w:cstheme="minorHAnsi"/>
      <w:sz w:val="18"/>
      <w:szCs w:val="18"/>
    </w:rPr>
  </w:style>
  <w:style w:type="paragraph" w:styleId="32">
    <w:name w:val="toc 3"/>
    <w:basedOn w:val="a"/>
    <w:next w:val="a"/>
    <w:uiPriority w:val="39"/>
    <w:qFormat/>
    <w:pPr>
      <w:spacing w:line="360" w:lineRule="auto"/>
      <w:ind w:left="480" w:firstLineChars="200" w:firstLine="480"/>
      <w:jc w:val="left"/>
    </w:pPr>
    <w:rPr>
      <w:rFonts w:asciiTheme="minorHAnsi" w:hAnsiTheme="minorHAnsi" w:cstheme="minorHAnsi"/>
      <w:i/>
      <w:iCs/>
      <w:sz w:val="20"/>
    </w:rPr>
  </w:style>
  <w:style w:type="paragraph" w:styleId="a8">
    <w:name w:val="Plain Text"/>
    <w:basedOn w:val="a"/>
    <w:link w:val="Char3"/>
    <w:qFormat/>
    <w:rPr>
      <w:rFonts w:ascii="宋体" w:hAnsi="Courier New"/>
    </w:rPr>
  </w:style>
  <w:style w:type="paragraph" w:styleId="8">
    <w:name w:val="toc 8"/>
    <w:basedOn w:val="a"/>
    <w:next w:val="a"/>
    <w:uiPriority w:val="39"/>
    <w:unhideWhenUsed/>
    <w:qFormat/>
    <w:pPr>
      <w:spacing w:line="360" w:lineRule="auto"/>
      <w:ind w:left="1680" w:firstLineChars="200" w:firstLine="480"/>
      <w:jc w:val="left"/>
    </w:pPr>
    <w:rPr>
      <w:rFonts w:asciiTheme="minorHAnsi" w:hAnsiTheme="minorHAnsi" w:cstheme="minorHAnsi"/>
      <w:sz w:val="18"/>
      <w:szCs w:val="18"/>
    </w:rPr>
  </w:style>
  <w:style w:type="paragraph" w:styleId="21">
    <w:name w:val="Body Text Indent 2"/>
    <w:basedOn w:val="a"/>
    <w:qFormat/>
    <w:pPr>
      <w:adjustRightInd w:val="0"/>
      <w:spacing w:line="360" w:lineRule="auto"/>
      <w:ind w:firstLine="601"/>
      <w:textAlignment w:val="baseline"/>
    </w:pPr>
    <w:rPr>
      <w:rFonts w:ascii="宋体"/>
      <w:kern w:val="0"/>
      <w:sz w:val="28"/>
    </w:rPr>
  </w:style>
  <w:style w:type="paragraph" w:styleId="a9">
    <w:name w:val="Balloon Text"/>
    <w:basedOn w:val="a"/>
    <w:link w:val="Char4"/>
    <w:uiPriority w:val="99"/>
    <w:qFormat/>
    <w:rPr>
      <w:sz w:val="18"/>
      <w:szCs w:val="18"/>
    </w:rPr>
  </w:style>
  <w:style w:type="paragraph" w:styleId="aa">
    <w:name w:val="footer"/>
    <w:basedOn w:val="a"/>
    <w:link w:val="Char5"/>
    <w:uiPriority w:val="99"/>
    <w:qFormat/>
    <w:pPr>
      <w:tabs>
        <w:tab w:val="center" w:pos="4153"/>
        <w:tab w:val="right" w:pos="8306"/>
      </w:tabs>
      <w:snapToGrid w:val="0"/>
      <w:jc w:val="left"/>
    </w:pPr>
    <w:rPr>
      <w:sz w:val="18"/>
    </w:rPr>
  </w:style>
  <w:style w:type="paragraph" w:styleId="ab">
    <w:name w:val="header"/>
    <w:basedOn w:val="a"/>
    <w:link w:val="Char6"/>
    <w:uiPriority w:val="99"/>
    <w:qFormat/>
    <w:pPr>
      <w:pBdr>
        <w:bottom w:val="single" w:sz="6" w:space="1" w:color="auto"/>
      </w:pBdr>
      <w:tabs>
        <w:tab w:val="center" w:pos="4153"/>
        <w:tab w:val="right" w:pos="8306"/>
      </w:tabs>
      <w:snapToGrid w:val="0"/>
      <w:jc w:val="center"/>
    </w:pPr>
    <w:rPr>
      <w:sz w:val="18"/>
    </w:rPr>
  </w:style>
  <w:style w:type="paragraph" w:styleId="12">
    <w:name w:val="toc 1"/>
    <w:basedOn w:val="a"/>
    <w:next w:val="a"/>
    <w:uiPriority w:val="39"/>
    <w:qFormat/>
  </w:style>
  <w:style w:type="paragraph" w:styleId="42">
    <w:name w:val="toc 4"/>
    <w:basedOn w:val="a"/>
    <w:next w:val="a"/>
    <w:uiPriority w:val="39"/>
    <w:unhideWhenUsed/>
    <w:qFormat/>
    <w:pPr>
      <w:spacing w:line="360" w:lineRule="auto"/>
      <w:ind w:left="720" w:firstLineChars="200" w:firstLine="480"/>
      <w:jc w:val="left"/>
    </w:pPr>
    <w:rPr>
      <w:rFonts w:asciiTheme="minorHAnsi" w:hAnsiTheme="minorHAnsi" w:cstheme="minorHAnsi"/>
      <w:sz w:val="18"/>
      <w:szCs w:val="18"/>
    </w:rPr>
  </w:style>
  <w:style w:type="paragraph" w:styleId="6">
    <w:name w:val="toc 6"/>
    <w:basedOn w:val="a"/>
    <w:next w:val="a"/>
    <w:uiPriority w:val="39"/>
    <w:unhideWhenUsed/>
    <w:qFormat/>
    <w:pPr>
      <w:spacing w:line="360" w:lineRule="auto"/>
      <w:ind w:left="1200" w:firstLineChars="200" w:firstLine="480"/>
      <w:jc w:val="left"/>
    </w:pPr>
    <w:rPr>
      <w:rFonts w:asciiTheme="minorHAnsi" w:hAnsiTheme="minorHAnsi" w:cstheme="minorHAnsi"/>
      <w:sz w:val="18"/>
      <w:szCs w:val="18"/>
    </w:rPr>
  </w:style>
  <w:style w:type="paragraph" w:styleId="22">
    <w:name w:val="toc 2"/>
    <w:basedOn w:val="a"/>
    <w:next w:val="a"/>
    <w:uiPriority w:val="39"/>
    <w:qFormat/>
    <w:pPr>
      <w:ind w:leftChars="200" w:left="420"/>
    </w:pPr>
  </w:style>
  <w:style w:type="paragraph" w:styleId="9">
    <w:name w:val="toc 9"/>
    <w:basedOn w:val="a"/>
    <w:next w:val="a"/>
    <w:uiPriority w:val="39"/>
    <w:unhideWhenUsed/>
    <w:qFormat/>
    <w:pPr>
      <w:spacing w:line="360" w:lineRule="auto"/>
      <w:ind w:left="1920" w:firstLineChars="200" w:firstLine="480"/>
      <w:jc w:val="left"/>
    </w:pPr>
    <w:rPr>
      <w:rFonts w:asciiTheme="minorHAnsi" w:hAnsiTheme="minorHAnsi" w:cstheme="minorHAnsi"/>
      <w:sz w:val="18"/>
      <w:szCs w:val="18"/>
    </w:rPr>
  </w:style>
  <w:style w:type="paragraph" w:styleId="ac">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d">
    <w:name w:val="Title"/>
    <w:basedOn w:val="a"/>
    <w:link w:val="Char7"/>
    <w:uiPriority w:val="10"/>
    <w:qFormat/>
    <w:pPr>
      <w:widowControl/>
      <w:overflowPunct w:val="0"/>
      <w:autoSpaceDE w:val="0"/>
      <w:autoSpaceDN w:val="0"/>
      <w:adjustRightInd w:val="0"/>
      <w:jc w:val="center"/>
      <w:textAlignment w:val="baseline"/>
    </w:pPr>
    <w:rPr>
      <w:b/>
      <w:kern w:val="0"/>
      <w:sz w:val="24"/>
      <w:lang w:val="en-GB"/>
    </w:rPr>
  </w:style>
  <w:style w:type="paragraph" w:styleId="ae">
    <w:name w:val="annotation subject"/>
    <w:basedOn w:val="a5"/>
    <w:next w:val="a5"/>
    <w:link w:val="Char8"/>
    <w:uiPriority w:val="99"/>
    <w:semiHidden/>
    <w:unhideWhenUsed/>
    <w:qFormat/>
    <w:rPr>
      <w:rFonts w:ascii="Times New Roman" w:eastAsia="宋体" w:hAnsi="Times New Roman" w:cs="Times New Roman"/>
      <w:b/>
      <w:bCs/>
      <w:kern w:val="2"/>
      <w:sz w:val="21"/>
    </w:rPr>
  </w:style>
  <w:style w:type="paragraph" w:styleId="af">
    <w:name w:val="Body Text First Indent"/>
    <w:basedOn w:val="a6"/>
    <w:link w:val="Char9"/>
    <w:uiPriority w:val="99"/>
    <w:unhideWhenUsed/>
    <w:qFormat/>
    <w:pPr>
      <w:autoSpaceDE/>
      <w:autoSpaceDN/>
      <w:adjustRightInd/>
      <w:spacing w:after="120"/>
      <w:ind w:firstLineChars="100" w:firstLine="420"/>
    </w:pPr>
    <w:rPr>
      <w:rFonts w:ascii="Calibri" w:hAnsi="Calibri" w:cstheme="minorBidi"/>
      <w:szCs w:val="22"/>
      <w:lang w:val="en-US"/>
    </w:rPr>
  </w:style>
  <w:style w:type="table" w:styleId="af0">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page number"/>
    <w:basedOn w:val="a0"/>
    <w:qFormat/>
  </w:style>
  <w:style w:type="character" w:styleId="af3">
    <w:name w:val="FollowedHyperlink"/>
    <w:basedOn w:val="a0"/>
    <w:uiPriority w:val="99"/>
    <w:unhideWhenUsed/>
    <w:qFormat/>
    <w:rPr>
      <w:color w:val="800080"/>
      <w:u w:val="single"/>
    </w:rPr>
  </w:style>
  <w:style w:type="character" w:styleId="af4">
    <w:name w:val="Hyperlink"/>
    <w:uiPriority w:val="99"/>
    <w:qFormat/>
    <w:rPr>
      <w:color w:val="0000FF"/>
      <w:u w:val="single"/>
    </w:rPr>
  </w:style>
  <w:style w:type="character" w:styleId="af5">
    <w:name w:val="annotation reference"/>
    <w:uiPriority w:val="99"/>
    <w:unhideWhenUsed/>
    <w:qFormat/>
    <w:rPr>
      <w:sz w:val="21"/>
      <w:szCs w:val="21"/>
    </w:rPr>
  </w:style>
  <w:style w:type="character" w:customStyle="1" w:styleId="1Char">
    <w:name w:val="标题 1 Char"/>
    <w:basedOn w:val="a0"/>
    <w:link w:val="11"/>
    <w:qFormat/>
    <w:rPr>
      <w:b/>
      <w:bCs/>
      <w:kern w:val="44"/>
      <w:sz w:val="44"/>
      <w:szCs w:val="44"/>
    </w:rPr>
  </w:style>
  <w:style w:type="character" w:customStyle="1" w:styleId="2Char">
    <w:name w:val="标题 2 Char"/>
    <w:basedOn w:val="a0"/>
    <w:link w:val="20"/>
    <w:qFormat/>
    <w:rPr>
      <w:rFonts w:ascii="仿宋_GB2312" w:eastAsia="仿宋_GB2312"/>
      <w:b/>
      <w:kern w:val="2"/>
      <w:sz w:val="24"/>
      <w:lang w:val="zh-CN"/>
    </w:rPr>
  </w:style>
  <w:style w:type="character" w:customStyle="1" w:styleId="3Char">
    <w:name w:val="标题 3 Char"/>
    <w:basedOn w:val="a0"/>
    <w:link w:val="31"/>
    <w:qFormat/>
    <w:rPr>
      <w:b/>
      <w:bCs/>
      <w:kern w:val="2"/>
      <w:sz w:val="32"/>
      <w:szCs w:val="32"/>
    </w:rPr>
  </w:style>
  <w:style w:type="character" w:customStyle="1" w:styleId="4Char">
    <w:name w:val="标题 4 Char"/>
    <w:basedOn w:val="a0"/>
    <w:link w:val="41"/>
    <w:qFormat/>
    <w:rPr>
      <w:rFonts w:asciiTheme="majorHAnsi" w:eastAsiaTheme="majorEastAsia" w:hAnsiTheme="majorHAnsi" w:cstheme="majorBidi"/>
      <w:b/>
      <w:bCs/>
      <w:kern w:val="2"/>
      <w:sz w:val="28"/>
      <w:szCs w:val="28"/>
    </w:rPr>
  </w:style>
  <w:style w:type="character" w:customStyle="1" w:styleId="5Char">
    <w:name w:val="标题 5 Char"/>
    <w:basedOn w:val="a0"/>
    <w:link w:val="50"/>
    <w:qFormat/>
    <w:rPr>
      <w:rFonts w:asciiTheme="minorHAnsi" w:eastAsiaTheme="minorEastAsia" w:hAnsiTheme="minorHAnsi" w:cstheme="minorBidi"/>
      <w:b/>
      <w:bCs/>
      <w:kern w:val="2"/>
      <w:sz w:val="28"/>
      <w:szCs w:val="28"/>
    </w:rPr>
  </w:style>
  <w:style w:type="character" w:customStyle="1" w:styleId="Char">
    <w:name w:val="正文缩进 Char"/>
    <w:link w:val="a3"/>
    <w:qFormat/>
    <w:rPr>
      <w:rFonts w:ascii="宋体" w:hAnsi="Courier New"/>
      <w:kern w:val="2"/>
      <w:sz w:val="21"/>
    </w:rPr>
  </w:style>
  <w:style w:type="character" w:customStyle="1" w:styleId="Char2">
    <w:name w:val="正文文本 Char"/>
    <w:basedOn w:val="a0"/>
    <w:link w:val="a6"/>
    <w:uiPriority w:val="99"/>
    <w:qFormat/>
    <w:rPr>
      <w:rFonts w:ascii="宋体"/>
      <w:kern w:val="2"/>
      <w:sz w:val="24"/>
      <w:lang w:val="zh-CN"/>
    </w:rPr>
  </w:style>
  <w:style w:type="character" w:customStyle="1" w:styleId="Char5">
    <w:name w:val="页脚 Char"/>
    <w:basedOn w:val="a0"/>
    <w:link w:val="aa"/>
    <w:uiPriority w:val="99"/>
    <w:qFormat/>
    <w:rPr>
      <w:kern w:val="2"/>
      <w:sz w:val="18"/>
    </w:rPr>
  </w:style>
  <w:style w:type="character" w:customStyle="1" w:styleId="Char6">
    <w:name w:val="页眉 Char"/>
    <w:basedOn w:val="a0"/>
    <w:link w:val="ab"/>
    <w:uiPriority w:val="99"/>
    <w:qFormat/>
    <w:rPr>
      <w:kern w:val="2"/>
      <w:sz w:val="18"/>
    </w:rPr>
  </w:style>
  <w:style w:type="character" w:customStyle="1" w:styleId="Char7">
    <w:name w:val="标题 Char"/>
    <w:basedOn w:val="a0"/>
    <w:link w:val="ad"/>
    <w:uiPriority w:val="10"/>
    <w:qFormat/>
    <w:rPr>
      <w:b/>
      <w:sz w:val="24"/>
      <w:lang w:val="en-GB"/>
    </w:rPr>
  </w:style>
  <w:style w:type="paragraph" w:customStyle="1" w:styleId="p0">
    <w:name w:val="p0"/>
    <w:basedOn w:val="a"/>
    <w:uiPriority w:val="99"/>
    <w:unhideWhenUsed/>
    <w:qFormat/>
    <w:pPr>
      <w:widowControl/>
    </w:pPr>
    <w:rPr>
      <w:rFonts w:hint="eastAsia"/>
    </w:rPr>
  </w:style>
  <w:style w:type="paragraph" w:customStyle="1" w:styleId="p15">
    <w:name w:val="p15"/>
    <w:basedOn w:val="a"/>
    <w:uiPriority w:val="99"/>
    <w:unhideWhenUsed/>
    <w:qFormat/>
    <w:pPr>
      <w:widowControl/>
    </w:pPr>
    <w:rPr>
      <w:rFonts w:ascii="宋体" w:hAnsi="宋体" w:hint="eastAsia"/>
      <w:b/>
    </w:rPr>
  </w:style>
  <w:style w:type="paragraph" w:customStyle="1" w:styleId="23">
    <w:name w:val="正文2"/>
    <w:basedOn w:val="a"/>
    <w:qFormat/>
    <w:pPr>
      <w:spacing w:before="156" w:line="360" w:lineRule="auto"/>
      <w:ind w:firstLineChars="200" w:firstLine="510"/>
    </w:pPr>
    <w:rPr>
      <w:sz w:val="24"/>
    </w:rPr>
  </w:style>
  <w:style w:type="paragraph" w:customStyle="1" w:styleId="CM66">
    <w:name w:val="CM66"/>
    <w:basedOn w:val="Default"/>
    <w:next w:val="Default"/>
    <w:qFormat/>
    <w:rPr>
      <w:rFonts w:cs="Times New Roman"/>
      <w:color w:val="auto"/>
    </w:rPr>
  </w:style>
  <w:style w:type="paragraph" w:customStyle="1" w:styleId="Default">
    <w:name w:val="Default"/>
    <w:qFormat/>
    <w:pPr>
      <w:widowControl w:val="0"/>
      <w:autoSpaceDE w:val="0"/>
      <w:autoSpaceDN w:val="0"/>
      <w:adjustRightInd w:val="0"/>
    </w:pPr>
    <w:rPr>
      <w:rFonts w:ascii="仿宋_GB2312" w:eastAsia="仿宋_GB2312" w:hAnsi="Times New Roman" w:cs="仿宋_GB2312"/>
      <w:color w:val="000000"/>
      <w:sz w:val="24"/>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hAnsi="Times New Roman" w:cs="Times New Roman"/>
    </w:rPr>
  </w:style>
  <w:style w:type="paragraph" w:customStyle="1" w:styleId="af6">
    <w:name w:val="正文段"/>
    <w:basedOn w:val="a"/>
    <w:qFormat/>
    <w:pPr>
      <w:widowControl/>
      <w:snapToGrid w:val="0"/>
      <w:spacing w:afterLines="50"/>
      <w:ind w:firstLineChars="200" w:firstLine="200"/>
    </w:pPr>
    <w:rPr>
      <w:kern w:val="0"/>
      <w:sz w:val="24"/>
    </w:rPr>
  </w:style>
  <w:style w:type="paragraph" w:customStyle="1" w:styleId="13">
    <w:name w:val="部分1"/>
    <w:basedOn w:val="a"/>
    <w:qFormat/>
    <w:pPr>
      <w:keepNext/>
      <w:pageBreakBefore/>
      <w:tabs>
        <w:tab w:val="left" w:pos="720"/>
      </w:tabs>
      <w:spacing w:line="360" w:lineRule="auto"/>
      <w:jc w:val="center"/>
      <w:outlineLvl w:val="0"/>
    </w:pPr>
    <w:rPr>
      <w:rFonts w:eastAsia="黑体"/>
      <w:b/>
      <w:kern w:val="44"/>
      <w:sz w:val="36"/>
    </w:rPr>
  </w:style>
  <w:style w:type="paragraph" w:customStyle="1" w:styleId="Chara">
    <w:name w:val="Char"/>
    <w:basedOn w:val="a"/>
    <w:qFormat/>
    <w:rPr>
      <w:rFonts w:ascii="仿宋_GB2312" w:eastAsia="仿宋_GB2312"/>
      <w:b/>
      <w:sz w:val="32"/>
    </w:rPr>
  </w:style>
  <w:style w:type="paragraph" w:customStyle="1" w:styleId="110">
    <w:name w:val="列出段落11"/>
    <w:basedOn w:val="a"/>
    <w:uiPriority w:val="34"/>
    <w:qFormat/>
    <w:pPr>
      <w:widowControl/>
      <w:ind w:firstLineChars="200" w:firstLine="420"/>
      <w:jc w:val="left"/>
    </w:pPr>
    <w:rPr>
      <w:rFonts w:ascii="宋体" w:hAnsi="宋体" w:cs="宋体"/>
      <w:kern w:val="0"/>
      <w:sz w:val="24"/>
      <w:szCs w:val="24"/>
    </w:rPr>
  </w:style>
  <w:style w:type="character" w:customStyle="1" w:styleId="Char4">
    <w:name w:val="批注框文本 Char"/>
    <w:basedOn w:val="a0"/>
    <w:link w:val="a9"/>
    <w:uiPriority w:val="99"/>
    <w:qFormat/>
    <w:rPr>
      <w:kern w:val="2"/>
      <w:sz w:val="18"/>
      <w:szCs w:val="18"/>
    </w:rPr>
  </w:style>
  <w:style w:type="character" w:customStyle="1" w:styleId="Char0">
    <w:name w:val="文档结构图 Char"/>
    <w:basedOn w:val="a0"/>
    <w:link w:val="a4"/>
    <w:qFormat/>
    <w:rPr>
      <w:rFonts w:ascii="宋体" w:hAnsiTheme="minorHAnsi" w:cstheme="minorBidi"/>
      <w:kern w:val="2"/>
      <w:sz w:val="18"/>
      <w:szCs w:val="18"/>
    </w:rPr>
  </w:style>
  <w:style w:type="character" w:customStyle="1" w:styleId="Char1">
    <w:name w:val="批注文字 Char1"/>
    <w:basedOn w:val="a0"/>
    <w:link w:val="a5"/>
    <w:uiPriority w:val="99"/>
    <w:qFormat/>
    <w:rPr>
      <w:rFonts w:ascii="仿宋" w:eastAsia="仿宋" w:hAnsi="仿宋" w:cs="宋体"/>
      <w:sz w:val="24"/>
      <w:szCs w:val="24"/>
    </w:rPr>
  </w:style>
  <w:style w:type="character" w:customStyle="1" w:styleId="Charb">
    <w:name w:val="批注文字 Char"/>
    <w:basedOn w:val="a0"/>
    <w:uiPriority w:val="99"/>
    <w:qFormat/>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Arial" w:hAnsi="Arial" w:cs="Arial"/>
      <w:b/>
      <w:bCs/>
      <w:color w:val="000000"/>
      <w:kern w:val="0"/>
      <w:sz w:val="20"/>
    </w:rPr>
  </w:style>
  <w:style w:type="paragraph" w:customStyle="1" w:styleId="font7">
    <w:name w:val="font7"/>
    <w:basedOn w:val="a"/>
    <w:qFormat/>
    <w:pPr>
      <w:widowControl/>
      <w:spacing w:before="100" w:beforeAutospacing="1" w:after="100" w:afterAutospacing="1"/>
      <w:jc w:val="left"/>
    </w:pPr>
    <w:rPr>
      <w:rFonts w:ascii="宋体" w:hAnsi="宋体" w:cs="宋体"/>
      <w:b/>
      <w:bCs/>
      <w:color w:val="000000"/>
      <w:kern w:val="0"/>
      <w:sz w:val="20"/>
    </w:rPr>
  </w:style>
  <w:style w:type="paragraph" w:customStyle="1" w:styleId="font8">
    <w:name w:val="font8"/>
    <w:basedOn w:val="a"/>
    <w:pPr>
      <w:widowControl/>
      <w:spacing w:before="100" w:beforeAutospacing="1" w:after="100" w:afterAutospacing="1"/>
      <w:jc w:val="left"/>
    </w:pPr>
    <w:rPr>
      <w:rFonts w:ascii="Arial" w:hAnsi="Arial" w:cs="Arial"/>
      <w:color w:val="000000"/>
      <w:kern w:val="0"/>
      <w:sz w:val="20"/>
    </w:rPr>
  </w:style>
  <w:style w:type="paragraph" w:customStyle="1" w:styleId="xl63">
    <w:name w:val="xl63"/>
    <w:basedOn w:val="a"/>
    <w:pPr>
      <w:widowControl/>
      <w:spacing w:before="100" w:beforeAutospacing="1" w:after="100" w:afterAutospacing="1"/>
      <w:jc w:val="left"/>
    </w:pPr>
    <w:rPr>
      <w:rFonts w:ascii="宋体" w:hAnsi="宋体" w:cs="宋体"/>
      <w:b/>
      <w:bCs/>
      <w:kern w:val="0"/>
      <w:sz w:val="24"/>
      <w:szCs w:val="24"/>
    </w:rPr>
  </w:style>
  <w:style w:type="paragraph" w:customStyle="1" w:styleId="xl64">
    <w:name w:val="xl64"/>
    <w:basedOn w:val="a"/>
    <w:qFormat/>
    <w:pPr>
      <w:widowControl/>
      <w:shd w:val="clear" w:color="000000" w:fill="C5D9F1"/>
      <w:spacing w:before="100" w:beforeAutospacing="1" w:after="100" w:afterAutospacing="1"/>
      <w:jc w:val="left"/>
    </w:pPr>
    <w:rPr>
      <w:rFonts w:ascii="宋体" w:hAnsi="宋体" w:cs="宋体"/>
      <w:kern w:val="0"/>
      <w:sz w:val="24"/>
      <w:szCs w:val="24"/>
    </w:rPr>
  </w:style>
  <w:style w:type="paragraph" w:customStyle="1" w:styleId="xl65">
    <w:name w:val="xl65"/>
    <w:basedOn w:val="a"/>
    <w:qFormat/>
    <w:pPr>
      <w:widowControl/>
      <w:shd w:val="clear" w:color="000000" w:fill="E5E5E5"/>
      <w:spacing w:before="100" w:beforeAutospacing="1" w:after="100" w:afterAutospacing="1"/>
      <w:jc w:val="left"/>
    </w:pPr>
    <w:rPr>
      <w:rFonts w:ascii="宋体" w:hAnsi="宋体" w:cs="宋体"/>
      <w:kern w:val="0"/>
      <w:sz w:val="24"/>
      <w:szCs w:val="24"/>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jc w:val="center"/>
    </w:pPr>
    <w:rPr>
      <w:rFonts w:ascii="Arial" w:hAnsi="Arial" w:cs="Arial"/>
      <w:b/>
      <w:bCs/>
      <w:color w:val="000000"/>
      <w:kern w:val="0"/>
      <w:sz w:val="20"/>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jc w:val="center"/>
    </w:pPr>
    <w:rPr>
      <w:rFonts w:ascii="宋体" w:hAnsi="宋体" w:cs="宋体"/>
      <w:b/>
      <w:bCs/>
      <w:color w:val="000000"/>
      <w:kern w:val="0"/>
      <w:sz w:val="20"/>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Arial" w:hAnsi="Arial" w:cs="Arial"/>
      <w:b/>
      <w:bCs/>
      <w:color w:val="000000"/>
      <w:kern w:val="0"/>
      <w:sz w:val="20"/>
    </w:rPr>
  </w:style>
  <w:style w:type="paragraph" w:customStyle="1" w:styleId="xl69">
    <w:name w:val="xl69"/>
    <w:basedOn w:val="a"/>
    <w:qFormat/>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宋体" w:hAnsi="宋体" w:cs="宋体"/>
      <w:b/>
      <w:bCs/>
      <w:color w:val="000000"/>
      <w:kern w:val="0"/>
      <w:sz w:val="20"/>
    </w:rPr>
  </w:style>
  <w:style w:type="paragraph" w:customStyle="1" w:styleId="xl70">
    <w:name w:val="xl70"/>
    <w:basedOn w:val="a"/>
    <w:qFormat/>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left"/>
    </w:pPr>
    <w:rPr>
      <w:rFonts w:ascii="Arial" w:hAnsi="Arial" w:cs="Arial"/>
      <w:b/>
      <w:bCs/>
      <w:color w:val="000000"/>
      <w:kern w:val="0"/>
      <w:sz w:val="20"/>
    </w:rPr>
  </w:style>
  <w:style w:type="paragraph" w:customStyle="1" w:styleId="xl71">
    <w:name w:val="xl71"/>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0"/>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kern w:val="0"/>
      <w:sz w:val="20"/>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5">
    <w:name w:val="xl75"/>
    <w:basedOn w:val="a"/>
    <w:pPr>
      <w:widowControl/>
      <w:pBdr>
        <w:left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color w:val="000000"/>
      <w:kern w:val="0"/>
      <w:sz w:val="20"/>
    </w:rPr>
  </w:style>
  <w:style w:type="paragraph" w:customStyle="1" w:styleId="xl77">
    <w:name w:val="xl77"/>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8">
    <w:name w:val="xl78"/>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xl79">
    <w:name w:val="xl79"/>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xl80">
    <w:name w:val="xl80"/>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kern w:val="0"/>
      <w:sz w:val="20"/>
    </w:rPr>
  </w:style>
  <w:style w:type="paragraph" w:customStyle="1" w:styleId="xl83">
    <w:name w:val="xl83"/>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xl84">
    <w:name w:val="xl84"/>
    <w:basedOn w:val="a"/>
    <w:qFormat/>
    <w:pPr>
      <w:widowControl/>
      <w:pBdr>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styleId="af7">
    <w:name w:val="List Paragraph"/>
    <w:basedOn w:val="a"/>
    <w:link w:val="Charc"/>
    <w:qFormat/>
    <w:pPr>
      <w:ind w:firstLineChars="200" w:firstLine="420"/>
    </w:pPr>
    <w:rPr>
      <w:rFonts w:asciiTheme="minorHAnsi" w:eastAsiaTheme="minorEastAsia" w:hAnsiTheme="minorHAnsi" w:cstheme="minorBidi"/>
      <w:szCs w:val="22"/>
    </w:rPr>
  </w:style>
  <w:style w:type="character" w:customStyle="1" w:styleId="Charc">
    <w:name w:val="列出段落 Char"/>
    <w:link w:val="af7"/>
    <w:qFormat/>
    <w:locked/>
    <w:rPr>
      <w:rFonts w:asciiTheme="minorHAnsi" w:eastAsiaTheme="minorEastAsia" w:hAnsiTheme="minorHAnsi" w:cstheme="minorBidi"/>
      <w:kern w:val="2"/>
      <w:sz w:val="21"/>
      <w:szCs w:val="22"/>
    </w:rPr>
  </w:style>
  <w:style w:type="character" w:customStyle="1" w:styleId="apple-converted-space">
    <w:name w:val="apple-converted-space"/>
    <w:basedOn w:val="a0"/>
    <w:qFormat/>
  </w:style>
  <w:style w:type="paragraph" w:customStyle="1" w:styleId="tabletext">
    <w:name w:val="tabletext"/>
    <w:basedOn w:val="a"/>
    <w:qFormat/>
    <w:pPr>
      <w:widowControl/>
      <w:snapToGrid w:val="0"/>
      <w:spacing w:before="80" w:after="80"/>
      <w:jc w:val="left"/>
    </w:pPr>
    <w:rPr>
      <w:rFonts w:ascii="Arial" w:hAnsi="Arial" w:cs="Arial"/>
      <w:kern w:val="0"/>
      <w:sz w:val="18"/>
      <w:szCs w:val="18"/>
    </w:rPr>
  </w:style>
  <w:style w:type="paragraph" w:styleId="af8">
    <w:name w:val="No Spacing"/>
    <w:uiPriority w:val="1"/>
    <w:qFormat/>
    <w:pPr>
      <w:widowControl w:val="0"/>
      <w:jc w:val="both"/>
    </w:pPr>
    <w:rPr>
      <w:rFonts w:ascii="Times New Roman" w:hAnsi="Times New Roman" w:cs="Times New Roman"/>
      <w:kern w:val="2"/>
      <w:sz w:val="21"/>
      <w:szCs w:val="24"/>
    </w:rPr>
  </w:style>
  <w:style w:type="paragraph" w:customStyle="1" w:styleId="ItemListinTable">
    <w:name w:val="Item List in Table"/>
    <w:basedOn w:val="a"/>
    <w:qFormat/>
    <w:pPr>
      <w:widowControl/>
      <w:numPr>
        <w:numId w:val="1"/>
      </w:numPr>
      <w:topLinePunct/>
      <w:adjustRightInd w:val="0"/>
      <w:snapToGrid w:val="0"/>
      <w:spacing w:before="80" w:after="80" w:line="240" w:lineRule="atLeast"/>
      <w:jc w:val="left"/>
    </w:pPr>
    <w:rPr>
      <w:rFonts w:asciiTheme="minorHAnsi" w:eastAsiaTheme="minorEastAsia" w:hAnsiTheme="minorHAnsi" w:cs="Arial" w:hint="eastAsia"/>
      <w:kern w:val="0"/>
      <w:szCs w:val="21"/>
    </w:rPr>
  </w:style>
  <w:style w:type="paragraph" w:customStyle="1" w:styleId="14">
    <w:name w:val="列出段落1"/>
    <w:basedOn w:val="a"/>
    <w:uiPriority w:val="34"/>
    <w:qFormat/>
    <w:pPr>
      <w:widowControl/>
      <w:spacing w:before="100" w:beforeAutospacing="1" w:after="100" w:afterAutospacing="1"/>
      <w:jc w:val="left"/>
    </w:pPr>
    <w:rPr>
      <w:rFonts w:ascii="宋体" w:hAnsi="宋体" w:cs="宋体"/>
      <w:kern w:val="0"/>
      <w:sz w:val="24"/>
      <w:szCs w:val="24"/>
    </w:rPr>
  </w:style>
  <w:style w:type="paragraph" w:customStyle="1" w:styleId="Style3">
    <w:name w:val="_Style 3"/>
    <w:basedOn w:val="a"/>
    <w:uiPriority w:val="34"/>
    <w:qFormat/>
    <w:pPr>
      <w:widowControl/>
      <w:spacing w:after="200" w:line="276" w:lineRule="auto"/>
      <w:ind w:left="720" w:firstLineChars="200" w:firstLine="480"/>
      <w:contextualSpacing/>
      <w:jc w:val="left"/>
    </w:pPr>
    <w:rPr>
      <w:rFonts w:ascii="Cambria" w:hAnsi="Cambria"/>
      <w:kern w:val="0"/>
      <w:sz w:val="22"/>
      <w:szCs w:val="22"/>
    </w:rPr>
  </w:style>
  <w:style w:type="paragraph" w:customStyle="1" w:styleId="Style1">
    <w:name w:val="_Style 1"/>
    <w:basedOn w:val="a"/>
    <w:uiPriority w:val="34"/>
    <w:qFormat/>
    <w:pPr>
      <w:widowControl/>
      <w:spacing w:after="200" w:line="276" w:lineRule="auto"/>
      <w:ind w:left="720" w:firstLineChars="200" w:firstLine="480"/>
      <w:contextualSpacing/>
      <w:jc w:val="left"/>
    </w:pPr>
    <w:rPr>
      <w:rFonts w:ascii="Cambria" w:hAnsi="Cambria"/>
      <w:kern w:val="0"/>
      <w:sz w:val="22"/>
      <w:szCs w:val="22"/>
    </w:rPr>
  </w:style>
  <w:style w:type="paragraph" w:customStyle="1" w:styleId="24">
    <w:name w:val="正文首行缩进2字"/>
    <w:basedOn w:val="a"/>
    <w:qFormat/>
    <w:pPr>
      <w:widowControl/>
      <w:spacing w:after="200" w:line="276" w:lineRule="auto"/>
      <w:ind w:firstLineChars="200" w:firstLine="560"/>
      <w:jc w:val="left"/>
    </w:pPr>
    <w:rPr>
      <w:rFonts w:ascii="Calibri" w:eastAsia="楷体_GB2312" w:hAnsi="Calibri" w:cstheme="minorBidi"/>
      <w:kern w:val="0"/>
      <w:sz w:val="28"/>
      <w:szCs w:val="24"/>
    </w:rPr>
  </w:style>
  <w:style w:type="paragraph" w:customStyle="1" w:styleId="366">
    <w:name w:val="样式 样式 标题3 + 段前: 6 磅 段后: 6 磅"/>
    <w:basedOn w:val="a"/>
    <w:qFormat/>
    <w:pPr>
      <w:keepNext/>
      <w:keepLines/>
      <w:tabs>
        <w:tab w:val="left" w:pos="425"/>
      </w:tabs>
      <w:spacing w:beforeLines="50" w:afterLines="50" w:line="360" w:lineRule="auto"/>
      <w:jc w:val="left"/>
      <w:outlineLvl w:val="1"/>
    </w:pPr>
    <w:rPr>
      <w:rFonts w:ascii="宋体" w:eastAsia="黑体" w:hAnsi="宋体" w:cs="宋体"/>
      <w:b/>
      <w:bCs/>
      <w:kern w:val="0"/>
      <w:sz w:val="28"/>
    </w:rPr>
  </w:style>
  <w:style w:type="paragraph" w:customStyle="1" w:styleId="Yx">
    <w:name w:val="Yx"/>
    <w:qFormat/>
    <w:pPr>
      <w:spacing w:line="360" w:lineRule="auto"/>
      <w:ind w:firstLineChars="186" w:firstLine="186"/>
    </w:pPr>
    <w:rPr>
      <w:rFonts w:ascii="宋体" w:hAnsi="宋体" w:cs="Times New Roman"/>
      <w:kern w:val="2"/>
      <w:sz w:val="24"/>
    </w:rPr>
  </w:style>
  <w:style w:type="paragraph" w:customStyle="1" w:styleId="25">
    <w:name w:val="列出段落2"/>
    <w:basedOn w:val="a"/>
    <w:uiPriority w:val="99"/>
    <w:qFormat/>
    <w:pPr>
      <w:widowControl/>
      <w:ind w:firstLineChars="200" w:firstLine="420"/>
      <w:jc w:val="left"/>
    </w:pPr>
    <w:rPr>
      <w:kern w:val="0"/>
      <w:sz w:val="24"/>
      <w:szCs w:val="24"/>
    </w:rPr>
  </w:style>
  <w:style w:type="paragraph" w:customStyle="1" w:styleId="4H4PIM4h4bulletblbb4Charsect1234RefHead">
    <w:name w:val="样式 样式 标题 4H4PIM 4h4bulletblbb标题 4 Charsect 1.2.3.4Ref Head... + ..."/>
    <w:basedOn w:val="a"/>
    <w:qFormat/>
    <w:pPr>
      <w:keepNext/>
      <w:keepLines/>
      <w:spacing w:beforeLines="50" w:afterLines="50" w:line="360" w:lineRule="auto"/>
      <w:ind w:left="3011" w:hanging="851"/>
      <w:jc w:val="left"/>
      <w:outlineLvl w:val="3"/>
    </w:pPr>
    <w:rPr>
      <w:rFonts w:ascii="黑体" w:eastAsia="黑体" w:hAnsi="宋体" w:hint="eastAsia"/>
      <w:b/>
      <w:spacing w:val="-5"/>
      <w:sz w:val="28"/>
    </w:rPr>
  </w:style>
  <w:style w:type="paragraph" w:customStyle="1" w:styleId="CharCharCharChar">
    <w:name w:val="Char Char Char Char"/>
    <w:basedOn w:val="a"/>
    <w:qFormat/>
    <w:pPr>
      <w:widowControl/>
      <w:spacing w:after="160" w:line="240" w:lineRule="exact"/>
      <w:jc w:val="left"/>
    </w:pPr>
    <w:rPr>
      <w:szCs w:val="24"/>
    </w:rPr>
  </w:style>
  <w:style w:type="paragraph" w:customStyle="1" w:styleId="3">
    <w:name w:val="正文编号3"/>
    <w:basedOn w:val="a"/>
    <w:pPr>
      <w:numPr>
        <w:numId w:val="2"/>
      </w:numPr>
      <w:tabs>
        <w:tab w:val="left" w:pos="987"/>
        <w:tab w:val="left" w:pos="1200"/>
      </w:tabs>
      <w:ind w:firstLine="0"/>
    </w:pPr>
    <w:rPr>
      <w:rFonts w:eastAsia="楷体_GB2312"/>
      <w:kern w:val="0"/>
      <w:sz w:val="28"/>
      <w:szCs w:val="24"/>
    </w:rPr>
  </w:style>
  <w:style w:type="paragraph" w:customStyle="1" w:styleId="2">
    <w:name w:val="2级"/>
    <w:basedOn w:val="20"/>
    <w:qFormat/>
    <w:pPr>
      <w:numPr>
        <w:ilvl w:val="1"/>
        <w:numId w:val="3"/>
      </w:numPr>
      <w:spacing w:beforeLines="50" w:beforeAutospacing="1" w:after="100" w:line="312" w:lineRule="auto"/>
    </w:pPr>
    <w:rPr>
      <w:rFonts w:hAnsi="Cambria"/>
      <w:bCs/>
      <w:sz w:val="28"/>
      <w:szCs w:val="28"/>
      <w:lang w:val="en-US"/>
    </w:rPr>
  </w:style>
  <w:style w:type="paragraph" w:customStyle="1" w:styleId="40">
    <w:name w:val="样式4"/>
    <w:basedOn w:val="41"/>
    <w:qFormat/>
    <w:pPr>
      <w:numPr>
        <w:ilvl w:val="3"/>
        <w:numId w:val="4"/>
      </w:numPr>
      <w:tabs>
        <w:tab w:val="left" w:pos="969"/>
        <w:tab w:val="left" w:pos="1134"/>
      </w:tabs>
      <w:spacing w:before="240" w:beforeAutospacing="1" w:after="240" w:line="377" w:lineRule="auto"/>
      <w:ind w:firstLine="0"/>
    </w:pPr>
    <w:rPr>
      <w:rFonts w:ascii="宋体" w:eastAsia="宋体" w:hAnsi="宋体" w:cs="Times New Roman"/>
      <w:sz w:val="24"/>
      <w:szCs w:val="24"/>
    </w:rPr>
  </w:style>
  <w:style w:type="paragraph" w:customStyle="1" w:styleId="1">
    <w:name w:val="样式1"/>
    <w:basedOn w:val="a"/>
    <w:qFormat/>
    <w:pPr>
      <w:numPr>
        <w:ilvl w:val="1"/>
        <w:numId w:val="5"/>
      </w:numPr>
      <w:tabs>
        <w:tab w:val="left" w:pos="1320"/>
      </w:tabs>
      <w:spacing w:beforeLines="50" w:afterLines="50" w:line="360" w:lineRule="auto"/>
      <w:ind w:firstLine="0"/>
    </w:pPr>
    <w:rPr>
      <w:rFonts w:cs="宋体"/>
      <w:b/>
      <w:sz w:val="24"/>
    </w:rPr>
  </w:style>
  <w:style w:type="paragraph" w:customStyle="1" w:styleId="3FCS">
    <w:name w:val="标3_FCS"/>
    <w:basedOn w:val="31"/>
    <w:qFormat/>
    <w:pPr>
      <w:tabs>
        <w:tab w:val="left" w:pos="993"/>
      </w:tabs>
      <w:spacing w:before="100" w:after="100" w:line="360" w:lineRule="auto"/>
      <w:ind w:left="1740"/>
    </w:pPr>
    <w:rPr>
      <w:rFonts w:ascii="宋体" w:hAnsi="宋体" w:hint="eastAsia"/>
      <w:b w:val="0"/>
      <w:sz w:val="24"/>
      <w:szCs w:val="24"/>
    </w:rPr>
  </w:style>
  <w:style w:type="paragraph" w:customStyle="1" w:styleId="10">
    <w:name w:val="列表数字1）"/>
    <w:next w:val="af"/>
    <w:qFormat/>
    <w:pPr>
      <w:numPr>
        <w:numId w:val="6"/>
      </w:numPr>
      <w:tabs>
        <w:tab w:val="left" w:pos="900"/>
      </w:tabs>
      <w:spacing w:line="360" w:lineRule="auto"/>
    </w:pPr>
    <w:rPr>
      <w:rFonts w:ascii="Times New Roman" w:hAnsi="Times New Roman" w:cs="Times New Roman"/>
      <w:sz w:val="24"/>
    </w:rPr>
  </w:style>
  <w:style w:type="character" w:customStyle="1" w:styleId="Char9">
    <w:name w:val="正文首行缩进 Char"/>
    <w:basedOn w:val="Char2"/>
    <w:link w:val="af"/>
    <w:uiPriority w:val="99"/>
    <w:rPr>
      <w:rFonts w:ascii="Calibri" w:hAnsi="Calibri" w:cstheme="minorBidi"/>
      <w:kern w:val="2"/>
      <w:sz w:val="24"/>
      <w:szCs w:val="22"/>
      <w:lang w:val="zh-CN"/>
    </w:rPr>
  </w:style>
  <w:style w:type="paragraph" w:customStyle="1" w:styleId="5">
    <w:name w:val="5级"/>
    <w:basedOn w:val="50"/>
    <w:qFormat/>
    <w:pPr>
      <w:numPr>
        <w:ilvl w:val="4"/>
        <w:numId w:val="3"/>
      </w:numPr>
      <w:spacing w:beforeLines="50" w:beforeAutospacing="1" w:after="0" w:line="360" w:lineRule="auto"/>
      <w:ind w:firstLine="0"/>
    </w:pPr>
    <w:rPr>
      <w:rFonts w:ascii="Calibri" w:eastAsia="黑体" w:hAnsi="Calibri" w:cs="Times New Roman"/>
      <w:sz w:val="24"/>
    </w:rPr>
  </w:style>
  <w:style w:type="paragraph" w:customStyle="1" w:styleId="30">
    <w:name w:val="3级"/>
    <w:basedOn w:val="31"/>
    <w:qFormat/>
    <w:pPr>
      <w:numPr>
        <w:ilvl w:val="2"/>
        <w:numId w:val="3"/>
      </w:numPr>
      <w:tabs>
        <w:tab w:val="left" w:pos="993"/>
      </w:tabs>
      <w:spacing w:beforeLines="50" w:after="100" w:line="360" w:lineRule="auto"/>
      <w:ind w:firstLine="0"/>
    </w:pPr>
    <w:rPr>
      <w:rFonts w:ascii="仿宋_GB2312" w:eastAsia="仿宋_GB2312" w:hAnsi="Calibri"/>
      <w:bCs w:val="0"/>
      <w:kern w:val="44"/>
      <w:sz w:val="28"/>
      <w:szCs w:val="28"/>
    </w:rPr>
  </w:style>
  <w:style w:type="paragraph" w:customStyle="1" w:styleId="4">
    <w:name w:val="4级"/>
    <w:basedOn w:val="41"/>
    <w:qFormat/>
    <w:pPr>
      <w:numPr>
        <w:ilvl w:val="3"/>
        <w:numId w:val="3"/>
      </w:numPr>
      <w:tabs>
        <w:tab w:val="left" w:pos="1134"/>
      </w:tabs>
      <w:spacing w:beforeLines="50" w:beforeAutospacing="1" w:after="0" w:line="360" w:lineRule="auto"/>
      <w:ind w:firstLine="0"/>
    </w:pPr>
    <w:rPr>
      <w:rFonts w:ascii="仿宋_GB2312" w:eastAsia="仿宋_GB2312" w:hAnsi="Cambria" w:cs="Times New Roman"/>
      <w:kern w:val="44"/>
      <w:sz w:val="24"/>
    </w:rPr>
  </w:style>
  <w:style w:type="paragraph" w:customStyle="1" w:styleId="15">
    <w:name w:val="1级"/>
    <w:basedOn w:val="11"/>
    <w:qFormat/>
    <w:pPr>
      <w:spacing w:beforeLines="50" w:beforeAutospacing="1" w:after="100" w:line="360" w:lineRule="auto"/>
      <w:ind w:left="900" w:hanging="420"/>
    </w:pPr>
    <w:rPr>
      <w:rFonts w:ascii="仿宋_GB2312" w:eastAsia="仿宋_GB2312" w:hAnsi="Calibri"/>
      <w:sz w:val="28"/>
      <w:szCs w:val="28"/>
    </w:rPr>
  </w:style>
  <w:style w:type="paragraph" w:customStyle="1" w:styleId="af9">
    <w:name w:val="表格"/>
    <w:basedOn w:val="a"/>
    <w:qFormat/>
    <w:pPr>
      <w:snapToGrid w:val="0"/>
      <w:spacing w:line="240" w:lineRule="atLeast"/>
      <w:jc w:val="center"/>
    </w:pPr>
    <w:rPr>
      <w:rFonts w:ascii="宋体" w:hAnsi="宋体"/>
      <w:spacing w:val="14"/>
    </w:rPr>
  </w:style>
  <w:style w:type="character" w:customStyle="1" w:styleId="Char8">
    <w:name w:val="批注主题 Char"/>
    <w:basedOn w:val="Char1"/>
    <w:link w:val="ae"/>
    <w:uiPriority w:val="99"/>
    <w:semiHidden/>
    <w:qFormat/>
    <w:rPr>
      <w:rFonts w:ascii="仿宋" w:eastAsia="仿宋" w:hAnsi="仿宋" w:cs="宋体"/>
      <w:b/>
      <w:bCs/>
      <w:kern w:val="2"/>
      <w:sz w:val="21"/>
      <w:szCs w:val="24"/>
    </w:rPr>
  </w:style>
  <w:style w:type="character" w:customStyle="1" w:styleId="font21">
    <w:name w:val="font2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Arial" w:hAnsi="Arial" w:cs="Arial" w:hint="default"/>
      <w:b/>
      <w:color w:val="666666"/>
      <w:sz w:val="21"/>
      <w:szCs w:val="21"/>
      <w:u w:val="none"/>
    </w:rPr>
  </w:style>
  <w:style w:type="character" w:customStyle="1" w:styleId="Char3">
    <w:name w:val="纯文本 Char"/>
    <w:link w:val="a8"/>
    <w:qFormat/>
    <w:rPr>
      <w:rFonts w:ascii="宋体" w:hAnsi="Courier New"/>
      <w:kern w:val="2"/>
      <w:sz w:val="21"/>
    </w:rPr>
  </w:style>
  <w:style w:type="paragraph" w:customStyle="1" w:styleId="-11">
    <w:name w:val="彩色列表 - 强调文字颜色 11"/>
    <w:basedOn w:val="a"/>
    <w:qFormat/>
    <w:pPr>
      <w:ind w:firstLineChars="200" w:firstLine="420"/>
    </w:pPr>
    <w:rPr>
      <w:rFonts w:ascii="Calibri" w:eastAsia="微软雅黑" w:hAnsi="Calibri"/>
      <w:sz w:val="36"/>
    </w:rPr>
  </w:style>
  <w:style w:type="character" w:customStyle="1" w:styleId="UnresolvedMention">
    <w:name w:val="Unresolved Mention"/>
    <w:basedOn w:val="a0"/>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nhideWhenUsed="0" w:qFormat="1"/>
    <w:lsdException w:name="heading 3" w:uiPriority="9" w:qFormat="1"/>
    <w:lsdException w:name="heading 4" w:qFormat="1"/>
    <w:lsdException w:name="heading 5"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nhideWhenUsed="0" w:qFormat="1"/>
    <w:lsdException w:name="footnote text" w:semiHidden="1"/>
    <w:lsdException w:name="annotation text" w:uiPriority="99" w:qFormat="1"/>
    <w:lsdException w:name="header" w:uiPriority="99" w:unhideWhenUsed="0" w:qFormat="1"/>
    <w:lsdException w:name="footer" w:uiPriority="99" w:unhideWhenUsed="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99" w:qFormat="1"/>
    <w:lsdException w:name="line number" w:semiHidden="1"/>
    <w:lsdException w:name="page number"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uiPriority="99"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uiPriority="99" w:qFormat="1"/>
    <w:lsdException w:name="Body Text First Indent 2" w:semiHidden="1"/>
    <w:lsdException w:name="Note Heading" w:semiHidden="1"/>
    <w:lsdException w:name="Body Text 2" w:semiHidden="1"/>
    <w:lsdException w:name="Body Text 3" w:semiHidden="1"/>
    <w:lsdException w:name="Body Text Indent 2" w:unhideWhenUsed="0" w:qFormat="1"/>
    <w:lsdException w:name="Body Text Indent 3" w:semiHidden="1"/>
    <w:lsdException w:name="Block Text" w:semiHidden="1"/>
    <w:lsdException w:name="Hyperlink" w:uiPriority="99" w:unhideWhenUsed="0" w:qFormat="1"/>
    <w:lsdException w:name="FollowedHyperlink" w:uiPriority="99" w:qFormat="1"/>
    <w:lsdException w:name="Strong" w:uiPriority="22" w:unhideWhenUsed="0" w:qFormat="1"/>
    <w:lsdException w:name="Emphasis" w:unhideWhenUsed="0" w:qFormat="1"/>
    <w:lsdException w:name="Document Map" w:qFormat="1"/>
    <w:lsdException w:name="Plain Text" w:unhideWhenUsed="0" w:qFormat="1"/>
    <w:lsdException w:name="E-mail Signature" w:semiHidden="1"/>
    <w:lsdException w:name="HTML Top of Form" w:semiHidden="1" w:uiPriority="99"/>
    <w:lsdException w:name="HTML Bottom of Form" w:semiHidden="1" w:uiPriority="99"/>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uiPriority="99" w:qFormat="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99" w:unhideWhenUsed="0" w:qFormat="1"/>
    <w:lsdException w:name="Table Grid" w:uiPriority="39" w:qFormat="1"/>
    <w:lsdException w:name="Table Theme" w:semiHidden="1"/>
    <w:lsdException w:name="Placeholder Text" w:semiHidden="1" w:uiPriority="99"/>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nhideWhenUsed="0" w:qFormat="1"/>
    <w:lsdException w:name="Quote" w:semiHidden="1" w:uiPriority="99"/>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rFonts w:ascii="Times New Roman" w:hAnsi="Times New Roman" w:cs="Times New Roman"/>
      <w:kern w:val="2"/>
      <w:sz w:val="21"/>
    </w:rPr>
  </w:style>
  <w:style w:type="paragraph" w:styleId="1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line="360" w:lineRule="auto"/>
      <w:outlineLvl w:val="1"/>
    </w:pPr>
    <w:rPr>
      <w:rFonts w:ascii="仿宋_GB2312" w:eastAsia="仿宋_GB2312"/>
      <w:b/>
      <w:sz w:val="24"/>
      <w:lang w:val="zh-CN"/>
    </w:rPr>
  </w:style>
  <w:style w:type="paragraph" w:styleId="31">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1">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0">
    <w:name w:val="heading 5"/>
    <w:basedOn w:val="a"/>
    <w:next w:val="a"/>
    <w:link w:val="5Char"/>
    <w:unhideWhenUsed/>
    <w:qFormat/>
    <w:pPr>
      <w:keepNext/>
      <w:keepLines/>
      <w:spacing w:before="280" w:after="290" w:line="376" w:lineRule="auto"/>
      <w:outlineLvl w:val="4"/>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spacing w:line="360" w:lineRule="auto"/>
      <w:ind w:left="1440" w:firstLineChars="200" w:firstLine="480"/>
      <w:jc w:val="left"/>
    </w:pPr>
    <w:rPr>
      <w:rFonts w:asciiTheme="minorHAnsi" w:hAnsiTheme="minorHAnsi" w:cstheme="minorHAnsi"/>
      <w:sz w:val="18"/>
      <w:szCs w:val="18"/>
    </w:rPr>
  </w:style>
  <w:style w:type="paragraph" w:styleId="a3">
    <w:name w:val="Normal Indent"/>
    <w:basedOn w:val="a"/>
    <w:link w:val="Char"/>
    <w:qFormat/>
    <w:pPr>
      <w:widowControl/>
      <w:adjustRightInd w:val="0"/>
      <w:snapToGrid w:val="0"/>
      <w:spacing w:line="480" w:lineRule="exact"/>
      <w:ind w:firstLine="567"/>
    </w:pPr>
    <w:rPr>
      <w:rFonts w:ascii="宋体" w:hAnsi="Courier New"/>
    </w:rPr>
  </w:style>
  <w:style w:type="paragraph" w:styleId="a4">
    <w:name w:val="Document Map"/>
    <w:basedOn w:val="a"/>
    <w:link w:val="Char0"/>
    <w:unhideWhenUsed/>
    <w:qFormat/>
    <w:rPr>
      <w:rFonts w:ascii="宋体" w:hAnsiTheme="minorHAnsi" w:cstheme="minorBidi"/>
      <w:sz w:val="18"/>
      <w:szCs w:val="18"/>
    </w:rPr>
  </w:style>
  <w:style w:type="paragraph" w:styleId="a5">
    <w:name w:val="annotation text"/>
    <w:basedOn w:val="a"/>
    <w:link w:val="Char1"/>
    <w:uiPriority w:val="99"/>
    <w:unhideWhenUsed/>
    <w:qFormat/>
    <w:pPr>
      <w:jc w:val="left"/>
    </w:pPr>
    <w:rPr>
      <w:rFonts w:ascii="仿宋" w:eastAsia="仿宋" w:hAnsi="仿宋" w:cs="宋体"/>
      <w:kern w:val="0"/>
      <w:sz w:val="24"/>
      <w:szCs w:val="24"/>
    </w:rPr>
  </w:style>
  <w:style w:type="paragraph" w:styleId="a6">
    <w:name w:val="Body Text"/>
    <w:basedOn w:val="a"/>
    <w:link w:val="Char2"/>
    <w:uiPriority w:val="99"/>
    <w:qFormat/>
    <w:pPr>
      <w:autoSpaceDE w:val="0"/>
      <w:autoSpaceDN w:val="0"/>
      <w:adjustRightInd w:val="0"/>
      <w:spacing w:line="360" w:lineRule="auto"/>
    </w:pPr>
    <w:rPr>
      <w:rFonts w:ascii="宋体"/>
      <w:sz w:val="24"/>
      <w:lang w:val="zh-CN"/>
    </w:rPr>
  </w:style>
  <w:style w:type="paragraph" w:styleId="a7">
    <w:name w:val="Body Text Indent"/>
    <w:basedOn w:val="a"/>
    <w:qFormat/>
    <w:pPr>
      <w:spacing w:line="480" w:lineRule="exact"/>
      <w:ind w:firstLineChars="200" w:firstLine="480"/>
    </w:pPr>
    <w:rPr>
      <w:rFonts w:ascii="宋体" w:hAnsi="宋体"/>
      <w:sz w:val="24"/>
    </w:rPr>
  </w:style>
  <w:style w:type="paragraph" w:styleId="51">
    <w:name w:val="toc 5"/>
    <w:basedOn w:val="a"/>
    <w:next w:val="a"/>
    <w:uiPriority w:val="39"/>
    <w:unhideWhenUsed/>
    <w:qFormat/>
    <w:pPr>
      <w:spacing w:line="360" w:lineRule="auto"/>
      <w:ind w:left="960" w:firstLineChars="200" w:firstLine="480"/>
      <w:jc w:val="left"/>
    </w:pPr>
    <w:rPr>
      <w:rFonts w:asciiTheme="minorHAnsi" w:hAnsiTheme="minorHAnsi" w:cstheme="minorHAnsi"/>
      <w:sz w:val="18"/>
      <w:szCs w:val="18"/>
    </w:rPr>
  </w:style>
  <w:style w:type="paragraph" w:styleId="32">
    <w:name w:val="toc 3"/>
    <w:basedOn w:val="a"/>
    <w:next w:val="a"/>
    <w:uiPriority w:val="39"/>
    <w:qFormat/>
    <w:pPr>
      <w:spacing w:line="360" w:lineRule="auto"/>
      <w:ind w:left="480" w:firstLineChars="200" w:firstLine="480"/>
      <w:jc w:val="left"/>
    </w:pPr>
    <w:rPr>
      <w:rFonts w:asciiTheme="minorHAnsi" w:hAnsiTheme="minorHAnsi" w:cstheme="minorHAnsi"/>
      <w:i/>
      <w:iCs/>
      <w:sz w:val="20"/>
    </w:rPr>
  </w:style>
  <w:style w:type="paragraph" w:styleId="a8">
    <w:name w:val="Plain Text"/>
    <w:basedOn w:val="a"/>
    <w:link w:val="Char3"/>
    <w:qFormat/>
    <w:rPr>
      <w:rFonts w:ascii="宋体" w:hAnsi="Courier New"/>
    </w:rPr>
  </w:style>
  <w:style w:type="paragraph" w:styleId="8">
    <w:name w:val="toc 8"/>
    <w:basedOn w:val="a"/>
    <w:next w:val="a"/>
    <w:uiPriority w:val="39"/>
    <w:unhideWhenUsed/>
    <w:qFormat/>
    <w:pPr>
      <w:spacing w:line="360" w:lineRule="auto"/>
      <w:ind w:left="1680" w:firstLineChars="200" w:firstLine="480"/>
      <w:jc w:val="left"/>
    </w:pPr>
    <w:rPr>
      <w:rFonts w:asciiTheme="minorHAnsi" w:hAnsiTheme="minorHAnsi" w:cstheme="minorHAnsi"/>
      <w:sz w:val="18"/>
      <w:szCs w:val="18"/>
    </w:rPr>
  </w:style>
  <w:style w:type="paragraph" w:styleId="21">
    <w:name w:val="Body Text Indent 2"/>
    <w:basedOn w:val="a"/>
    <w:qFormat/>
    <w:pPr>
      <w:adjustRightInd w:val="0"/>
      <w:spacing w:line="360" w:lineRule="auto"/>
      <w:ind w:firstLine="601"/>
      <w:textAlignment w:val="baseline"/>
    </w:pPr>
    <w:rPr>
      <w:rFonts w:ascii="宋体"/>
      <w:kern w:val="0"/>
      <w:sz w:val="28"/>
    </w:rPr>
  </w:style>
  <w:style w:type="paragraph" w:styleId="a9">
    <w:name w:val="Balloon Text"/>
    <w:basedOn w:val="a"/>
    <w:link w:val="Char4"/>
    <w:uiPriority w:val="99"/>
    <w:qFormat/>
    <w:rPr>
      <w:sz w:val="18"/>
      <w:szCs w:val="18"/>
    </w:rPr>
  </w:style>
  <w:style w:type="paragraph" w:styleId="aa">
    <w:name w:val="footer"/>
    <w:basedOn w:val="a"/>
    <w:link w:val="Char5"/>
    <w:uiPriority w:val="99"/>
    <w:qFormat/>
    <w:pPr>
      <w:tabs>
        <w:tab w:val="center" w:pos="4153"/>
        <w:tab w:val="right" w:pos="8306"/>
      </w:tabs>
      <w:snapToGrid w:val="0"/>
      <w:jc w:val="left"/>
    </w:pPr>
    <w:rPr>
      <w:sz w:val="18"/>
    </w:rPr>
  </w:style>
  <w:style w:type="paragraph" w:styleId="ab">
    <w:name w:val="header"/>
    <w:basedOn w:val="a"/>
    <w:link w:val="Char6"/>
    <w:uiPriority w:val="99"/>
    <w:qFormat/>
    <w:pPr>
      <w:pBdr>
        <w:bottom w:val="single" w:sz="6" w:space="1" w:color="auto"/>
      </w:pBdr>
      <w:tabs>
        <w:tab w:val="center" w:pos="4153"/>
        <w:tab w:val="right" w:pos="8306"/>
      </w:tabs>
      <w:snapToGrid w:val="0"/>
      <w:jc w:val="center"/>
    </w:pPr>
    <w:rPr>
      <w:sz w:val="18"/>
    </w:rPr>
  </w:style>
  <w:style w:type="paragraph" w:styleId="12">
    <w:name w:val="toc 1"/>
    <w:basedOn w:val="a"/>
    <w:next w:val="a"/>
    <w:uiPriority w:val="39"/>
    <w:qFormat/>
  </w:style>
  <w:style w:type="paragraph" w:styleId="42">
    <w:name w:val="toc 4"/>
    <w:basedOn w:val="a"/>
    <w:next w:val="a"/>
    <w:uiPriority w:val="39"/>
    <w:unhideWhenUsed/>
    <w:qFormat/>
    <w:pPr>
      <w:spacing w:line="360" w:lineRule="auto"/>
      <w:ind w:left="720" w:firstLineChars="200" w:firstLine="480"/>
      <w:jc w:val="left"/>
    </w:pPr>
    <w:rPr>
      <w:rFonts w:asciiTheme="minorHAnsi" w:hAnsiTheme="minorHAnsi" w:cstheme="minorHAnsi"/>
      <w:sz w:val="18"/>
      <w:szCs w:val="18"/>
    </w:rPr>
  </w:style>
  <w:style w:type="paragraph" w:styleId="6">
    <w:name w:val="toc 6"/>
    <w:basedOn w:val="a"/>
    <w:next w:val="a"/>
    <w:uiPriority w:val="39"/>
    <w:unhideWhenUsed/>
    <w:qFormat/>
    <w:pPr>
      <w:spacing w:line="360" w:lineRule="auto"/>
      <w:ind w:left="1200" w:firstLineChars="200" w:firstLine="480"/>
      <w:jc w:val="left"/>
    </w:pPr>
    <w:rPr>
      <w:rFonts w:asciiTheme="minorHAnsi" w:hAnsiTheme="minorHAnsi" w:cstheme="minorHAnsi"/>
      <w:sz w:val="18"/>
      <w:szCs w:val="18"/>
    </w:rPr>
  </w:style>
  <w:style w:type="paragraph" w:styleId="22">
    <w:name w:val="toc 2"/>
    <w:basedOn w:val="a"/>
    <w:next w:val="a"/>
    <w:uiPriority w:val="39"/>
    <w:qFormat/>
    <w:pPr>
      <w:ind w:leftChars="200" w:left="420"/>
    </w:pPr>
  </w:style>
  <w:style w:type="paragraph" w:styleId="9">
    <w:name w:val="toc 9"/>
    <w:basedOn w:val="a"/>
    <w:next w:val="a"/>
    <w:uiPriority w:val="39"/>
    <w:unhideWhenUsed/>
    <w:qFormat/>
    <w:pPr>
      <w:spacing w:line="360" w:lineRule="auto"/>
      <w:ind w:left="1920" w:firstLineChars="200" w:firstLine="480"/>
      <w:jc w:val="left"/>
    </w:pPr>
    <w:rPr>
      <w:rFonts w:asciiTheme="minorHAnsi" w:hAnsiTheme="minorHAnsi" w:cstheme="minorHAnsi"/>
      <w:sz w:val="18"/>
      <w:szCs w:val="18"/>
    </w:rPr>
  </w:style>
  <w:style w:type="paragraph" w:styleId="ac">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d">
    <w:name w:val="Title"/>
    <w:basedOn w:val="a"/>
    <w:link w:val="Char7"/>
    <w:uiPriority w:val="10"/>
    <w:qFormat/>
    <w:pPr>
      <w:widowControl/>
      <w:overflowPunct w:val="0"/>
      <w:autoSpaceDE w:val="0"/>
      <w:autoSpaceDN w:val="0"/>
      <w:adjustRightInd w:val="0"/>
      <w:jc w:val="center"/>
      <w:textAlignment w:val="baseline"/>
    </w:pPr>
    <w:rPr>
      <w:b/>
      <w:kern w:val="0"/>
      <w:sz w:val="24"/>
      <w:lang w:val="en-GB"/>
    </w:rPr>
  </w:style>
  <w:style w:type="paragraph" w:styleId="ae">
    <w:name w:val="annotation subject"/>
    <w:basedOn w:val="a5"/>
    <w:next w:val="a5"/>
    <w:link w:val="Char8"/>
    <w:uiPriority w:val="99"/>
    <w:semiHidden/>
    <w:unhideWhenUsed/>
    <w:qFormat/>
    <w:rPr>
      <w:rFonts w:ascii="Times New Roman" w:eastAsia="宋体" w:hAnsi="Times New Roman" w:cs="Times New Roman"/>
      <w:b/>
      <w:bCs/>
      <w:kern w:val="2"/>
      <w:sz w:val="21"/>
    </w:rPr>
  </w:style>
  <w:style w:type="paragraph" w:styleId="af">
    <w:name w:val="Body Text First Indent"/>
    <w:basedOn w:val="a6"/>
    <w:link w:val="Char9"/>
    <w:uiPriority w:val="99"/>
    <w:unhideWhenUsed/>
    <w:qFormat/>
    <w:pPr>
      <w:autoSpaceDE/>
      <w:autoSpaceDN/>
      <w:adjustRightInd/>
      <w:spacing w:after="120"/>
      <w:ind w:firstLineChars="100" w:firstLine="420"/>
    </w:pPr>
    <w:rPr>
      <w:rFonts w:ascii="Calibri" w:hAnsi="Calibri" w:cstheme="minorBidi"/>
      <w:szCs w:val="22"/>
      <w:lang w:val="en-US"/>
    </w:rPr>
  </w:style>
  <w:style w:type="table" w:styleId="af0">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page number"/>
    <w:basedOn w:val="a0"/>
    <w:qFormat/>
  </w:style>
  <w:style w:type="character" w:styleId="af3">
    <w:name w:val="FollowedHyperlink"/>
    <w:basedOn w:val="a0"/>
    <w:uiPriority w:val="99"/>
    <w:unhideWhenUsed/>
    <w:qFormat/>
    <w:rPr>
      <w:color w:val="800080"/>
      <w:u w:val="single"/>
    </w:rPr>
  </w:style>
  <w:style w:type="character" w:styleId="af4">
    <w:name w:val="Hyperlink"/>
    <w:uiPriority w:val="99"/>
    <w:qFormat/>
    <w:rPr>
      <w:color w:val="0000FF"/>
      <w:u w:val="single"/>
    </w:rPr>
  </w:style>
  <w:style w:type="character" w:styleId="af5">
    <w:name w:val="annotation reference"/>
    <w:uiPriority w:val="99"/>
    <w:unhideWhenUsed/>
    <w:qFormat/>
    <w:rPr>
      <w:sz w:val="21"/>
      <w:szCs w:val="21"/>
    </w:rPr>
  </w:style>
  <w:style w:type="character" w:customStyle="1" w:styleId="1Char">
    <w:name w:val="标题 1 Char"/>
    <w:basedOn w:val="a0"/>
    <w:link w:val="11"/>
    <w:qFormat/>
    <w:rPr>
      <w:b/>
      <w:bCs/>
      <w:kern w:val="44"/>
      <w:sz w:val="44"/>
      <w:szCs w:val="44"/>
    </w:rPr>
  </w:style>
  <w:style w:type="character" w:customStyle="1" w:styleId="2Char">
    <w:name w:val="标题 2 Char"/>
    <w:basedOn w:val="a0"/>
    <w:link w:val="20"/>
    <w:qFormat/>
    <w:rPr>
      <w:rFonts w:ascii="仿宋_GB2312" w:eastAsia="仿宋_GB2312"/>
      <w:b/>
      <w:kern w:val="2"/>
      <w:sz w:val="24"/>
      <w:lang w:val="zh-CN"/>
    </w:rPr>
  </w:style>
  <w:style w:type="character" w:customStyle="1" w:styleId="3Char">
    <w:name w:val="标题 3 Char"/>
    <w:basedOn w:val="a0"/>
    <w:link w:val="31"/>
    <w:qFormat/>
    <w:rPr>
      <w:b/>
      <w:bCs/>
      <w:kern w:val="2"/>
      <w:sz w:val="32"/>
      <w:szCs w:val="32"/>
    </w:rPr>
  </w:style>
  <w:style w:type="character" w:customStyle="1" w:styleId="4Char">
    <w:name w:val="标题 4 Char"/>
    <w:basedOn w:val="a0"/>
    <w:link w:val="41"/>
    <w:qFormat/>
    <w:rPr>
      <w:rFonts w:asciiTheme="majorHAnsi" w:eastAsiaTheme="majorEastAsia" w:hAnsiTheme="majorHAnsi" w:cstheme="majorBidi"/>
      <w:b/>
      <w:bCs/>
      <w:kern w:val="2"/>
      <w:sz w:val="28"/>
      <w:szCs w:val="28"/>
    </w:rPr>
  </w:style>
  <w:style w:type="character" w:customStyle="1" w:styleId="5Char">
    <w:name w:val="标题 5 Char"/>
    <w:basedOn w:val="a0"/>
    <w:link w:val="50"/>
    <w:qFormat/>
    <w:rPr>
      <w:rFonts w:asciiTheme="minorHAnsi" w:eastAsiaTheme="minorEastAsia" w:hAnsiTheme="minorHAnsi" w:cstheme="minorBidi"/>
      <w:b/>
      <w:bCs/>
      <w:kern w:val="2"/>
      <w:sz w:val="28"/>
      <w:szCs w:val="28"/>
    </w:rPr>
  </w:style>
  <w:style w:type="character" w:customStyle="1" w:styleId="Char">
    <w:name w:val="正文缩进 Char"/>
    <w:link w:val="a3"/>
    <w:qFormat/>
    <w:rPr>
      <w:rFonts w:ascii="宋体" w:hAnsi="Courier New"/>
      <w:kern w:val="2"/>
      <w:sz w:val="21"/>
    </w:rPr>
  </w:style>
  <w:style w:type="character" w:customStyle="1" w:styleId="Char2">
    <w:name w:val="正文文本 Char"/>
    <w:basedOn w:val="a0"/>
    <w:link w:val="a6"/>
    <w:uiPriority w:val="99"/>
    <w:qFormat/>
    <w:rPr>
      <w:rFonts w:ascii="宋体"/>
      <w:kern w:val="2"/>
      <w:sz w:val="24"/>
      <w:lang w:val="zh-CN"/>
    </w:rPr>
  </w:style>
  <w:style w:type="character" w:customStyle="1" w:styleId="Char5">
    <w:name w:val="页脚 Char"/>
    <w:basedOn w:val="a0"/>
    <w:link w:val="aa"/>
    <w:uiPriority w:val="99"/>
    <w:qFormat/>
    <w:rPr>
      <w:kern w:val="2"/>
      <w:sz w:val="18"/>
    </w:rPr>
  </w:style>
  <w:style w:type="character" w:customStyle="1" w:styleId="Char6">
    <w:name w:val="页眉 Char"/>
    <w:basedOn w:val="a0"/>
    <w:link w:val="ab"/>
    <w:uiPriority w:val="99"/>
    <w:qFormat/>
    <w:rPr>
      <w:kern w:val="2"/>
      <w:sz w:val="18"/>
    </w:rPr>
  </w:style>
  <w:style w:type="character" w:customStyle="1" w:styleId="Char7">
    <w:name w:val="标题 Char"/>
    <w:basedOn w:val="a0"/>
    <w:link w:val="ad"/>
    <w:uiPriority w:val="10"/>
    <w:qFormat/>
    <w:rPr>
      <w:b/>
      <w:sz w:val="24"/>
      <w:lang w:val="en-GB"/>
    </w:rPr>
  </w:style>
  <w:style w:type="paragraph" w:customStyle="1" w:styleId="p0">
    <w:name w:val="p0"/>
    <w:basedOn w:val="a"/>
    <w:uiPriority w:val="99"/>
    <w:unhideWhenUsed/>
    <w:qFormat/>
    <w:pPr>
      <w:widowControl/>
    </w:pPr>
    <w:rPr>
      <w:rFonts w:hint="eastAsia"/>
    </w:rPr>
  </w:style>
  <w:style w:type="paragraph" w:customStyle="1" w:styleId="p15">
    <w:name w:val="p15"/>
    <w:basedOn w:val="a"/>
    <w:uiPriority w:val="99"/>
    <w:unhideWhenUsed/>
    <w:qFormat/>
    <w:pPr>
      <w:widowControl/>
    </w:pPr>
    <w:rPr>
      <w:rFonts w:ascii="宋体" w:hAnsi="宋体" w:hint="eastAsia"/>
      <w:b/>
    </w:rPr>
  </w:style>
  <w:style w:type="paragraph" w:customStyle="1" w:styleId="23">
    <w:name w:val="正文2"/>
    <w:basedOn w:val="a"/>
    <w:qFormat/>
    <w:pPr>
      <w:spacing w:before="156" w:line="360" w:lineRule="auto"/>
      <w:ind w:firstLineChars="200" w:firstLine="510"/>
    </w:pPr>
    <w:rPr>
      <w:sz w:val="24"/>
    </w:rPr>
  </w:style>
  <w:style w:type="paragraph" w:customStyle="1" w:styleId="CM66">
    <w:name w:val="CM66"/>
    <w:basedOn w:val="Default"/>
    <w:next w:val="Default"/>
    <w:qFormat/>
    <w:rPr>
      <w:rFonts w:cs="Times New Roman"/>
      <w:color w:val="auto"/>
    </w:rPr>
  </w:style>
  <w:style w:type="paragraph" w:customStyle="1" w:styleId="Default">
    <w:name w:val="Default"/>
    <w:qFormat/>
    <w:pPr>
      <w:widowControl w:val="0"/>
      <w:autoSpaceDE w:val="0"/>
      <w:autoSpaceDN w:val="0"/>
      <w:adjustRightInd w:val="0"/>
    </w:pPr>
    <w:rPr>
      <w:rFonts w:ascii="仿宋_GB2312" w:eastAsia="仿宋_GB2312" w:hAnsi="Times New Roman" w:cs="仿宋_GB2312"/>
      <w:color w:val="000000"/>
      <w:sz w:val="24"/>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hAnsi="Times New Roman" w:cs="Times New Roman"/>
    </w:rPr>
  </w:style>
  <w:style w:type="paragraph" w:customStyle="1" w:styleId="af6">
    <w:name w:val="正文段"/>
    <w:basedOn w:val="a"/>
    <w:qFormat/>
    <w:pPr>
      <w:widowControl/>
      <w:snapToGrid w:val="0"/>
      <w:spacing w:afterLines="50"/>
      <w:ind w:firstLineChars="200" w:firstLine="200"/>
    </w:pPr>
    <w:rPr>
      <w:kern w:val="0"/>
      <w:sz w:val="24"/>
    </w:rPr>
  </w:style>
  <w:style w:type="paragraph" w:customStyle="1" w:styleId="13">
    <w:name w:val="部分1"/>
    <w:basedOn w:val="a"/>
    <w:qFormat/>
    <w:pPr>
      <w:keepNext/>
      <w:pageBreakBefore/>
      <w:tabs>
        <w:tab w:val="left" w:pos="720"/>
      </w:tabs>
      <w:spacing w:line="360" w:lineRule="auto"/>
      <w:jc w:val="center"/>
      <w:outlineLvl w:val="0"/>
    </w:pPr>
    <w:rPr>
      <w:rFonts w:eastAsia="黑体"/>
      <w:b/>
      <w:kern w:val="44"/>
      <w:sz w:val="36"/>
    </w:rPr>
  </w:style>
  <w:style w:type="paragraph" w:customStyle="1" w:styleId="Chara">
    <w:name w:val="Char"/>
    <w:basedOn w:val="a"/>
    <w:qFormat/>
    <w:rPr>
      <w:rFonts w:ascii="仿宋_GB2312" w:eastAsia="仿宋_GB2312"/>
      <w:b/>
      <w:sz w:val="32"/>
    </w:rPr>
  </w:style>
  <w:style w:type="paragraph" w:customStyle="1" w:styleId="110">
    <w:name w:val="列出段落11"/>
    <w:basedOn w:val="a"/>
    <w:uiPriority w:val="34"/>
    <w:qFormat/>
    <w:pPr>
      <w:widowControl/>
      <w:ind w:firstLineChars="200" w:firstLine="420"/>
      <w:jc w:val="left"/>
    </w:pPr>
    <w:rPr>
      <w:rFonts w:ascii="宋体" w:hAnsi="宋体" w:cs="宋体"/>
      <w:kern w:val="0"/>
      <w:sz w:val="24"/>
      <w:szCs w:val="24"/>
    </w:rPr>
  </w:style>
  <w:style w:type="character" w:customStyle="1" w:styleId="Char4">
    <w:name w:val="批注框文本 Char"/>
    <w:basedOn w:val="a0"/>
    <w:link w:val="a9"/>
    <w:uiPriority w:val="99"/>
    <w:qFormat/>
    <w:rPr>
      <w:kern w:val="2"/>
      <w:sz w:val="18"/>
      <w:szCs w:val="18"/>
    </w:rPr>
  </w:style>
  <w:style w:type="character" w:customStyle="1" w:styleId="Char0">
    <w:name w:val="文档结构图 Char"/>
    <w:basedOn w:val="a0"/>
    <w:link w:val="a4"/>
    <w:qFormat/>
    <w:rPr>
      <w:rFonts w:ascii="宋体" w:hAnsiTheme="minorHAnsi" w:cstheme="minorBidi"/>
      <w:kern w:val="2"/>
      <w:sz w:val="18"/>
      <w:szCs w:val="18"/>
    </w:rPr>
  </w:style>
  <w:style w:type="character" w:customStyle="1" w:styleId="Char1">
    <w:name w:val="批注文字 Char1"/>
    <w:basedOn w:val="a0"/>
    <w:link w:val="a5"/>
    <w:uiPriority w:val="99"/>
    <w:qFormat/>
    <w:rPr>
      <w:rFonts w:ascii="仿宋" w:eastAsia="仿宋" w:hAnsi="仿宋" w:cs="宋体"/>
      <w:sz w:val="24"/>
      <w:szCs w:val="24"/>
    </w:rPr>
  </w:style>
  <w:style w:type="character" w:customStyle="1" w:styleId="Charb">
    <w:name w:val="批注文字 Char"/>
    <w:basedOn w:val="a0"/>
    <w:uiPriority w:val="99"/>
    <w:qFormat/>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Arial" w:hAnsi="Arial" w:cs="Arial"/>
      <w:b/>
      <w:bCs/>
      <w:color w:val="000000"/>
      <w:kern w:val="0"/>
      <w:sz w:val="20"/>
    </w:rPr>
  </w:style>
  <w:style w:type="paragraph" w:customStyle="1" w:styleId="font7">
    <w:name w:val="font7"/>
    <w:basedOn w:val="a"/>
    <w:qFormat/>
    <w:pPr>
      <w:widowControl/>
      <w:spacing w:before="100" w:beforeAutospacing="1" w:after="100" w:afterAutospacing="1"/>
      <w:jc w:val="left"/>
    </w:pPr>
    <w:rPr>
      <w:rFonts w:ascii="宋体" w:hAnsi="宋体" w:cs="宋体"/>
      <w:b/>
      <w:bCs/>
      <w:color w:val="000000"/>
      <w:kern w:val="0"/>
      <w:sz w:val="20"/>
    </w:rPr>
  </w:style>
  <w:style w:type="paragraph" w:customStyle="1" w:styleId="font8">
    <w:name w:val="font8"/>
    <w:basedOn w:val="a"/>
    <w:pPr>
      <w:widowControl/>
      <w:spacing w:before="100" w:beforeAutospacing="1" w:after="100" w:afterAutospacing="1"/>
      <w:jc w:val="left"/>
    </w:pPr>
    <w:rPr>
      <w:rFonts w:ascii="Arial" w:hAnsi="Arial" w:cs="Arial"/>
      <w:color w:val="000000"/>
      <w:kern w:val="0"/>
      <w:sz w:val="20"/>
    </w:rPr>
  </w:style>
  <w:style w:type="paragraph" w:customStyle="1" w:styleId="xl63">
    <w:name w:val="xl63"/>
    <w:basedOn w:val="a"/>
    <w:pPr>
      <w:widowControl/>
      <w:spacing w:before="100" w:beforeAutospacing="1" w:after="100" w:afterAutospacing="1"/>
      <w:jc w:val="left"/>
    </w:pPr>
    <w:rPr>
      <w:rFonts w:ascii="宋体" w:hAnsi="宋体" w:cs="宋体"/>
      <w:b/>
      <w:bCs/>
      <w:kern w:val="0"/>
      <w:sz w:val="24"/>
      <w:szCs w:val="24"/>
    </w:rPr>
  </w:style>
  <w:style w:type="paragraph" w:customStyle="1" w:styleId="xl64">
    <w:name w:val="xl64"/>
    <w:basedOn w:val="a"/>
    <w:qFormat/>
    <w:pPr>
      <w:widowControl/>
      <w:shd w:val="clear" w:color="000000" w:fill="C5D9F1"/>
      <w:spacing w:before="100" w:beforeAutospacing="1" w:after="100" w:afterAutospacing="1"/>
      <w:jc w:val="left"/>
    </w:pPr>
    <w:rPr>
      <w:rFonts w:ascii="宋体" w:hAnsi="宋体" w:cs="宋体"/>
      <w:kern w:val="0"/>
      <w:sz w:val="24"/>
      <w:szCs w:val="24"/>
    </w:rPr>
  </w:style>
  <w:style w:type="paragraph" w:customStyle="1" w:styleId="xl65">
    <w:name w:val="xl65"/>
    <w:basedOn w:val="a"/>
    <w:qFormat/>
    <w:pPr>
      <w:widowControl/>
      <w:shd w:val="clear" w:color="000000" w:fill="E5E5E5"/>
      <w:spacing w:before="100" w:beforeAutospacing="1" w:after="100" w:afterAutospacing="1"/>
      <w:jc w:val="left"/>
    </w:pPr>
    <w:rPr>
      <w:rFonts w:ascii="宋体" w:hAnsi="宋体" w:cs="宋体"/>
      <w:kern w:val="0"/>
      <w:sz w:val="24"/>
      <w:szCs w:val="24"/>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jc w:val="center"/>
    </w:pPr>
    <w:rPr>
      <w:rFonts w:ascii="Arial" w:hAnsi="Arial" w:cs="Arial"/>
      <w:b/>
      <w:bCs/>
      <w:color w:val="000000"/>
      <w:kern w:val="0"/>
      <w:sz w:val="20"/>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jc w:val="center"/>
    </w:pPr>
    <w:rPr>
      <w:rFonts w:ascii="宋体" w:hAnsi="宋体" w:cs="宋体"/>
      <w:b/>
      <w:bCs/>
      <w:color w:val="000000"/>
      <w:kern w:val="0"/>
      <w:sz w:val="20"/>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Arial" w:hAnsi="Arial" w:cs="Arial"/>
      <w:b/>
      <w:bCs/>
      <w:color w:val="000000"/>
      <w:kern w:val="0"/>
      <w:sz w:val="20"/>
    </w:rPr>
  </w:style>
  <w:style w:type="paragraph" w:customStyle="1" w:styleId="xl69">
    <w:name w:val="xl69"/>
    <w:basedOn w:val="a"/>
    <w:qFormat/>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宋体" w:hAnsi="宋体" w:cs="宋体"/>
      <w:b/>
      <w:bCs/>
      <w:color w:val="000000"/>
      <w:kern w:val="0"/>
      <w:sz w:val="20"/>
    </w:rPr>
  </w:style>
  <w:style w:type="paragraph" w:customStyle="1" w:styleId="xl70">
    <w:name w:val="xl70"/>
    <w:basedOn w:val="a"/>
    <w:qFormat/>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left"/>
    </w:pPr>
    <w:rPr>
      <w:rFonts w:ascii="Arial" w:hAnsi="Arial" w:cs="Arial"/>
      <w:b/>
      <w:bCs/>
      <w:color w:val="000000"/>
      <w:kern w:val="0"/>
      <w:sz w:val="20"/>
    </w:rPr>
  </w:style>
  <w:style w:type="paragraph" w:customStyle="1" w:styleId="xl71">
    <w:name w:val="xl71"/>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0"/>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kern w:val="0"/>
      <w:sz w:val="20"/>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5">
    <w:name w:val="xl75"/>
    <w:basedOn w:val="a"/>
    <w:pPr>
      <w:widowControl/>
      <w:pBdr>
        <w:left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color w:val="000000"/>
      <w:kern w:val="0"/>
      <w:sz w:val="20"/>
    </w:rPr>
  </w:style>
  <w:style w:type="paragraph" w:customStyle="1" w:styleId="xl77">
    <w:name w:val="xl77"/>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kern w:val="0"/>
      <w:sz w:val="20"/>
    </w:rPr>
  </w:style>
  <w:style w:type="paragraph" w:customStyle="1" w:styleId="xl78">
    <w:name w:val="xl78"/>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xl79">
    <w:name w:val="xl79"/>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xl80">
    <w:name w:val="xl80"/>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kern w:val="0"/>
      <w:sz w:val="20"/>
    </w:rPr>
  </w:style>
  <w:style w:type="paragraph" w:customStyle="1" w:styleId="xl83">
    <w:name w:val="xl83"/>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xl84">
    <w:name w:val="xl84"/>
    <w:basedOn w:val="a"/>
    <w:qFormat/>
    <w:pPr>
      <w:widowControl/>
      <w:pBdr>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styleId="af7">
    <w:name w:val="List Paragraph"/>
    <w:basedOn w:val="a"/>
    <w:link w:val="Charc"/>
    <w:qFormat/>
    <w:pPr>
      <w:ind w:firstLineChars="200" w:firstLine="420"/>
    </w:pPr>
    <w:rPr>
      <w:rFonts w:asciiTheme="minorHAnsi" w:eastAsiaTheme="minorEastAsia" w:hAnsiTheme="minorHAnsi" w:cstheme="minorBidi"/>
      <w:szCs w:val="22"/>
    </w:rPr>
  </w:style>
  <w:style w:type="character" w:customStyle="1" w:styleId="Charc">
    <w:name w:val="列出段落 Char"/>
    <w:link w:val="af7"/>
    <w:qFormat/>
    <w:locked/>
    <w:rPr>
      <w:rFonts w:asciiTheme="minorHAnsi" w:eastAsiaTheme="minorEastAsia" w:hAnsiTheme="minorHAnsi" w:cstheme="minorBidi"/>
      <w:kern w:val="2"/>
      <w:sz w:val="21"/>
      <w:szCs w:val="22"/>
    </w:rPr>
  </w:style>
  <w:style w:type="character" w:customStyle="1" w:styleId="apple-converted-space">
    <w:name w:val="apple-converted-space"/>
    <w:basedOn w:val="a0"/>
    <w:qFormat/>
  </w:style>
  <w:style w:type="paragraph" w:customStyle="1" w:styleId="tabletext">
    <w:name w:val="tabletext"/>
    <w:basedOn w:val="a"/>
    <w:qFormat/>
    <w:pPr>
      <w:widowControl/>
      <w:snapToGrid w:val="0"/>
      <w:spacing w:before="80" w:after="80"/>
      <w:jc w:val="left"/>
    </w:pPr>
    <w:rPr>
      <w:rFonts w:ascii="Arial" w:hAnsi="Arial" w:cs="Arial"/>
      <w:kern w:val="0"/>
      <w:sz w:val="18"/>
      <w:szCs w:val="18"/>
    </w:rPr>
  </w:style>
  <w:style w:type="paragraph" w:styleId="af8">
    <w:name w:val="No Spacing"/>
    <w:uiPriority w:val="1"/>
    <w:qFormat/>
    <w:pPr>
      <w:widowControl w:val="0"/>
      <w:jc w:val="both"/>
    </w:pPr>
    <w:rPr>
      <w:rFonts w:ascii="Times New Roman" w:hAnsi="Times New Roman" w:cs="Times New Roman"/>
      <w:kern w:val="2"/>
      <w:sz w:val="21"/>
      <w:szCs w:val="24"/>
    </w:rPr>
  </w:style>
  <w:style w:type="paragraph" w:customStyle="1" w:styleId="ItemListinTable">
    <w:name w:val="Item List in Table"/>
    <w:basedOn w:val="a"/>
    <w:qFormat/>
    <w:pPr>
      <w:widowControl/>
      <w:numPr>
        <w:numId w:val="1"/>
      </w:numPr>
      <w:topLinePunct/>
      <w:adjustRightInd w:val="0"/>
      <w:snapToGrid w:val="0"/>
      <w:spacing w:before="80" w:after="80" w:line="240" w:lineRule="atLeast"/>
      <w:jc w:val="left"/>
    </w:pPr>
    <w:rPr>
      <w:rFonts w:asciiTheme="minorHAnsi" w:eastAsiaTheme="minorEastAsia" w:hAnsiTheme="minorHAnsi" w:cs="Arial" w:hint="eastAsia"/>
      <w:kern w:val="0"/>
      <w:szCs w:val="21"/>
    </w:rPr>
  </w:style>
  <w:style w:type="paragraph" w:customStyle="1" w:styleId="14">
    <w:name w:val="列出段落1"/>
    <w:basedOn w:val="a"/>
    <w:uiPriority w:val="34"/>
    <w:qFormat/>
    <w:pPr>
      <w:widowControl/>
      <w:spacing w:before="100" w:beforeAutospacing="1" w:after="100" w:afterAutospacing="1"/>
      <w:jc w:val="left"/>
    </w:pPr>
    <w:rPr>
      <w:rFonts w:ascii="宋体" w:hAnsi="宋体" w:cs="宋体"/>
      <w:kern w:val="0"/>
      <w:sz w:val="24"/>
      <w:szCs w:val="24"/>
    </w:rPr>
  </w:style>
  <w:style w:type="paragraph" w:customStyle="1" w:styleId="Style3">
    <w:name w:val="_Style 3"/>
    <w:basedOn w:val="a"/>
    <w:uiPriority w:val="34"/>
    <w:qFormat/>
    <w:pPr>
      <w:widowControl/>
      <w:spacing w:after="200" w:line="276" w:lineRule="auto"/>
      <w:ind w:left="720" w:firstLineChars="200" w:firstLine="480"/>
      <w:contextualSpacing/>
      <w:jc w:val="left"/>
    </w:pPr>
    <w:rPr>
      <w:rFonts w:ascii="Cambria" w:hAnsi="Cambria"/>
      <w:kern w:val="0"/>
      <w:sz w:val="22"/>
      <w:szCs w:val="22"/>
    </w:rPr>
  </w:style>
  <w:style w:type="paragraph" w:customStyle="1" w:styleId="Style1">
    <w:name w:val="_Style 1"/>
    <w:basedOn w:val="a"/>
    <w:uiPriority w:val="34"/>
    <w:qFormat/>
    <w:pPr>
      <w:widowControl/>
      <w:spacing w:after="200" w:line="276" w:lineRule="auto"/>
      <w:ind w:left="720" w:firstLineChars="200" w:firstLine="480"/>
      <w:contextualSpacing/>
      <w:jc w:val="left"/>
    </w:pPr>
    <w:rPr>
      <w:rFonts w:ascii="Cambria" w:hAnsi="Cambria"/>
      <w:kern w:val="0"/>
      <w:sz w:val="22"/>
      <w:szCs w:val="22"/>
    </w:rPr>
  </w:style>
  <w:style w:type="paragraph" w:customStyle="1" w:styleId="24">
    <w:name w:val="正文首行缩进2字"/>
    <w:basedOn w:val="a"/>
    <w:qFormat/>
    <w:pPr>
      <w:widowControl/>
      <w:spacing w:after="200" w:line="276" w:lineRule="auto"/>
      <w:ind w:firstLineChars="200" w:firstLine="560"/>
      <w:jc w:val="left"/>
    </w:pPr>
    <w:rPr>
      <w:rFonts w:ascii="Calibri" w:eastAsia="楷体_GB2312" w:hAnsi="Calibri" w:cstheme="minorBidi"/>
      <w:kern w:val="0"/>
      <w:sz w:val="28"/>
      <w:szCs w:val="24"/>
    </w:rPr>
  </w:style>
  <w:style w:type="paragraph" w:customStyle="1" w:styleId="366">
    <w:name w:val="样式 样式 标题3 + 段前: 6 磅 段后: 6 磅"/>
    <w:basedOn w:val="a"/>
    <w:qFormat/>
    <w:pPr>
      <w:keepNext/>
      <w:keepLines/>
      <w:tabs>
        <w:tab w:val="left" w:pos="425"/>
      </w:tabs>
      <w:spacing w:beforeLines="50" w:afterLines="50" w:line="360" w:lineRule="auto"/>
      <w:jc w:val="left"/>
      <w:outlineLvl w:val="1"/>
    </w:pPr>
    <w:rPr>
      <w:rFonts w:ascii="宋体" w:eastAsia="黑体" w:hAnsi="宋体" w:cs="宋体"/>
      <w:b/>
      <w:bCs/>
      <w:kern w:val="0"/>
      <w:sz w:val="28"/>
    </w:rPr>
  </w:style>
  <w:style w:type="paragraph" w:customStyle="1" w:styleId="Yx">
    <w:name w:val="Yx"/>
    <w:qFormat/>
    <w:pPr>
      <w:spacing w:line="360" w:lineRule="auto"/>
      <w:ind w:firstLineChars="186" w:firstLine="186"/>
    </w:pPr>
    <w:rPr>
      <w:rFonts w:ascii="宋体" w:hAnsi="宋体" w:cs="Times New Roman"/>
      <w:kern w:val="2"/>
      <w:sz w:val="24"/>
    </w:rPr>
  </w:style>
  <w:style w:type="paragraph" w:customStyle="1" w:styleId="25">
    <w:name w:val="列出段落2"/>
    <w:basedOn w:val="a"/>
    <w:uiPriority w:val="99"/>
    <w:qFormat/>
    <w:pPr>
      <w:widowControl/>
      <w:ind w:firstLineChars="200" w:firstLine="420"/>
      <w:jc w:val="left"/>
    </w:pPr>
    <w:rPr>
      <w:kern w:val="0"/>
      <w:sz w:val="24"/>
      <w:szCs w:val="24"/>
    </w:rPr>
  </w:style>
  <w:style w:type="paragraph" w:customStyle="1" w:styleId="4H4PIM4h4bulletblbb4Charsect1234RefHead">
    <w:name w:val="样式 样式 标题 4H4PIM 4h4bulletblbb标题 4 Charsect 1.2.3.4Ref Head... + ..."/>
    <w:basedOn w:val="a"/>
    <w:qFormat/>
    <w:pPr>
      <w:keepNext/>
      <w:keepLines/>
      <w:spacing w:beforeLines="50" w:afterLines="50" w:line="360" w:lineRule="auto"/>
      <w:ind w:left="3011" w:hanging="851"/>
      <w:jc w:val="left"/>
      <w:outlineLvl w:val="3"/>
    </w:pPr>
    <w:rPr>
      <w:rFonts w:ascii="黑体" w:eastAsia="黑体" w:hAnsi="宋体" w:hint="eastAsia"/>
      <w:b/>
      <w:spacing w:val="-5"/>
      <w:sz w:val="28"/>
    </w:rPr>
  </w:style>
  <w:style w:type="paragraph" w:customStyle="1" w:styleId="CharCharCharChar">
    <w:name w:val="Char Char Char Char"/>
    <w:basedOn w:val="a"/>
    <w:qFormat/>
    <w:pPr>
      <w:widowControl/>
      <w:spacing w:after="160" w:line="240" w:lineRule="exact"/>
      <w:jc w:val="left"/>
    </w:pPr>
    <w:rPr>
      <w:szCs w:val="24"/>
    </w:rPr>
  </w:style>
  <w:style w:type="paragraph" w:customStyle="1" w:styleId="3">
    <w:name w:val="正文编号3"/>
    <w:basedOn w:val="a"/>
    <w:pPr>
      <w:numPr>
        <w:numId w:val="2"/>
      </w:numPr>
      <w:tabs>
        <w:tab w:val="left" w:pos="987"/>
        <w:tab w:val="left" w:pos="1200"/>
      </w:tabs>
      <w:ind w:firstLine="0"/>
    </w:pPr>
    <w:rPr>
      <w:rFonts w:eastAsia="楷体_GB2312"/>
      <w:kern w:val="0"/>
      <w:sz w:val="28"/>
      <w:szCs w:val="24"/>
    </w:rPr>
  </w:style>
  <w:style w:type="paragraph" w:customStyle="1" w:styleId="2">
    <w:name w:val="2级"/>
    <w:basedOn w:val="20"/>
    <w:qFormat/>
    <w:pPr>
      <w:numPr>
        <w:ilvl w:val="1"/>
        <w:numId w:val="3"/>
      </w:numPr>
      <w:spacing w:beforeLines="50" w:beforeAutospacing="1" w:after="100" w:line="312" w:lineRule="auto"/>
    </w:pPr>
    <w:rPr>
      <w:rFonts w:hAnsi="Cambria"/>
      <w:bCs/>
      <w:sz w:val="28"/>
      <w:szCs w:val="28"/>
      <w:lang w:val="en-US"/>
    </w:rPr>
  </w:style>
  <w:style w:type="paragraph" w:customStyle="1" w:styleId="40">
    <w:name w:val="样式4"/>
    <w:basedOn w:val="41"/>
    <w:qFormat/>
    <w:pPr>
      <w:numPr>
        <w:ilvl w:val="3"/>
        <w:numId w:val="4"/>
      </w:numPr>
      <w:tabs>
        <w:tab w:val="left" w:pos="969"/>
        <w:tab w:val="left" w:pos="1134"/>
      </w:tabs>
      <w:spacing w:before="240" w:beforeAutospacing="1" w:after="240" w:line="377" w:lineRule="auto"/>
      <w:ind w:firstLine="0"/>
    </w:pPr>
    <w:rPr>
      <w:rFonts w:ascii="宋体" w:eastAsia="宋体" w:hAnsi="宋体" w:cs="Times New Roman"/>
      <w:sz w:val="24"/>
      <w:szCs w:val="24"/>
    </w:rPr>
  </w:style>
  <w:style w:type="paragraph" w:customStyle="1" w:styleId="1">
    <w:name w:val="样式1"/>
    <w:basedOn w:val="a"/>
    <w:qFormat/>
    <w:pPr>
      <w:numPr>
        <w:ilvl w:val="1"/>
        <w:numId w:val="5"/>
      </w:numPr>
      <w:tabs>
        <w:tab w:val="left" w:pos="1320"/>
      </w:tabs>
      <w:spacing w:beforeLines="50" w:afterLines="50" w:line="360" w:lineRule="auto"/>
      <w:ind w:firstLine="0"/>
    </w:pPr>
    <w:rPr>
      <w:rFonts w:cs="宋体"/>
      <w:b/>
      <w:sz w:val="24"/>
    </w:rPr>
  </w:style>
  <w:style w:type="paragraph" w:customStyle="1" w:styleId="3FCS">
    <w:name w:val="标3_FCS"/>
    <w:basedOn w:val="31"/>
    <w:qFormat/>
    <w:pPr>
      <w:tabs>
        <w:tab w:val="left" w:pos="993"/>
      </w:tabs>
      <w:spacing w:before="100" w:after="100" w:line="360" w:lineRule="auto"/>
      <w:ind w:left="1740"/>
    </w:pPr>
    <w:rPr>
      <w:rFonts w:ascii="宋体" w:hAnsi="宋体" w:hint="eastAsia"/>
      <w:b w:val="0"/>
      <w:sz w:val="24"/>
      <w:szCs w:val="24"/>
    </w:rPr>
  </w:style>
  <w:style w:type="paragraph" w:customStyle="1" w:styleId="10">
    <w:name w:val="列表数字1）"/>
    <w:next w:val="af"/>
    <w:qFormat/>
    <w:pPr>
      <w:numPr>
        <w:numId w:val="6"/>
      </w:numPr>
      <w:tabs>
        <w:tab w:val="left" w:pos="900"/>
      </w:tabs>
      <w:spacing w:line="360" w:lineRule="auto"/>
    </w:pPr>
    <w:rPr>
      <w:rFonts w:ascii="Times New Roman" w:hAnsi="Times New Roman" w:cs="Times New Roman"/>
      <w:sz w:val="24"/>
    </w:rPr>
  </w:style>
  <w:style w:type="character" w:customStyle="1" w:styleId="Char9">
    <w:name w:val="正文首行缩进 Char"/>
    <w:basedOn w:val="Char2"/>
    <w:link w:val="af"/>
    <w:uiPriority w:val="99"/>
    <w:rPr>
      <w:rFonts w:ascii="Calibri" w:hAnsi="Calibri" w:cstheme="minorBidi"/>
      <w:kern w:val="2"/>
      <w:sz w:val="24"/>
      <w:szCs w:val="22"/>
      <w:lang w:val="zh-CN"/>
    </w:rPr>
  </w:style>
  <w:style w:type="paragraph" w:customStyle="1" w:styleId="5">
    <w:name w:val="5级"/>
    <w:basedOn w:val="50"/>
    <w:qFormat/>
    <w:pPr>
      <w:numPr>
        <w:ilvl w:val="4"/>
        <w:numId w:val="3"/>
      </w:numPr>
      <w:spacing w:beforeLines="50" w:beforeAutospacing="1" w:after="0" w:line="360" w:lineRule="auto"/>
      <w:ind w:firstLine="0"/>
    </w:pPr>
    <w:rPr>
      <w:rFonts w:ascii="Calibri" w:eastAsia="黑体" w:hAnsi="Calibri" w:cs="Times New Roman"/>
      <w:sz w:val="24"/>
    </w:rPr>
  </w:style>
  <w:style w:type="paragraph" w:customStyle="1" w:styleId="30">
    <w:name w:val="3级"/>
    <w:basedOn w:val="31"/>
    <w:qFormat/>
    <w:pPr>
      <w:numPr>
        <w:ilvl w:val="2"/>
        <w:numId w:val="3"/>
      </w:numPr>
      <w:tabs>
        <w:tab w:val="left" w:pos="993"/>
      </w:tabs>
      <w:spacing w:beforeLines="50" w:after="100" w:line="360" w:lineRule="auto"/>
      <w:ind w:firstLine="0"/>
    </w:pPr>
    <w:rPr>
      <w:rFonts w:ascii="仿宋_GB2312" w:eastAsia="仿宋_GB2312" w:hAnsi="Calibri"/>
      <w:bCs w:val="0"/>
      <w:kern w:val="44"/>
      <w:sz w:val="28"/>
      <w:szCs w:val="28"/>
    </w:rPr>
  </w:style>
  <w:style w:type="paragraph" w:customStyle="1" w:styleId="4">
    <w:name w:val="4级"/>
    <w:basedOn w:val="41"/>
    <w:qFormat/>
    <w:pPr>
      <w:numPr>
        <w:ilvl w:val="3"/>
        <w:numId w:val="3"/>
      </w:numPr>
      <w:tabs>
        <w:tab w:val="left" w:pos="1134"/>
      </w:tabs>
      <w:spacing w:beforeLines="50" w:beforeAutospacing="1" w:after="0" w:line="360" w:lineRule="auto"/>
      <w:ind w:firstLine="0"/>
    </w:pPr>
    <w:rPr>
      <w:rFonts w:ascii="仿宋_GB2312" w:eastAsia="仿宋_GB2312" w:hAnsi="Cambria" w:cs="Times New Roman"/>
      <w:kern w:val="44"/>
      <w:sz w:val="24"/>
    </w:rPr>
  </w:style>
  <w:style w:type="paragraph" w:customStyle="1" w:styleId="15">
    <w:name w:val="1级"/>
    <w:basedOn w:val="11"/>
    <w:qFormat/>
    <w:pPr>
      <w:spacing w:beforeLines="50" w:beforeAutospacing="1" w:after="100" w:line="360" w:lineRule="auto"/>
      <w:ind w:left="900" w:hanging="420"/>
    </w:pPr>
    <w:rPr>
      <w:rFonts w:ascii="仿宋_GB2312" w:eastAsia="仿宋_GB2312" w:hAnsi="Calibri"/>
      <w:sz w:val="28"/>
      <w:szCs w:val="28"/>
    </w:rPr>
  </w:style>
  <w:style w:type="paragraph" w:customStyle="1" w:styleId="af9">
    <w:name w:val="表格"/>
    <w:basedOn w:val="a"/>
    <w:qFormat/>
    <w:pPr>
      <w:snapToGrid w:val="0"/>
      <w:spacing w:line="240" w:lineRule="atLeast"/>
      <w:jc w:val="center"/>
    </w:pPr>
    <w:rPr>
      <w:rFonts w:ascii="宋体" w:hAnsi="宋体"/>
      <w:spacing w:val="14"/>
    </w:rPr>
  </w:style>
  <w:style w:type="character" w:customStyle="1" w:styleId="Char8">
    <w:name w:val="批注主题 Char"/>
    <w:basedOn w:val="Char1"/>
    <w:link w:val="ae"/>
    <w:uiPriority w:val="99"/>
    <w:semiHidden/>
    <w:qFormat/>
    <w:rPr>
      <w:rFonts w:ascii="仿宋" w:eastAsia="仿宋" w:hAnsi="仿宋" w:cs="宋体"/>
      <w:b/>
      <w:bCs/>
      <w:kern w:val="2"/>
      <w:sz w:val="21"/>
      <w:szCs w:val="24"/>
    </w:rPr>
  </w:style>
  <w:style w:type="character" w:customStyle="1" w:styleId="font21">
    <w:name w:val="font2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Arial" w:hAnsi="Arial" w:cs="Arial" w:hint="default"/>
      <w:b/>
      <w:color w:val="666666"/>
      <w:sz w:val="21"/>
      <w:szCs w:val="21"/>
      <w:u w:val="none"/>
    </w:rPr>
  </w:style>
  <w:style w:type="character" w:customStyle="1" w:styleId="Char3">
    <w:name w:val="纯文本 Char"/>
    <w:link w:val="a8"/>
    <w:qFormat/>
    <w:rPr>
      <w:rFonts w:ascii="宋体" w:hAnsi="Courier New"/>
      <w:kern w:val="2"/>
      <w:sz w:val="21"/>
    </w:rPr>
  </w:style>
  <w:style w:type="paragraph" w:customStyle="1" w:styleId="-11">
    <w:name w:val="彩色列表 - 强调文字颜色 11"/>
    <w:basedOn w:val="a"/>
    <w:qFormat/>
    <w:pPr>
      <w:ind w:firstLineChars="200" w:firstLine="420"/>
    </w:pPr>
    <w:rPr>
      <w:rFonts w:ascii="Calibri" w:eastAsia="微软雅黑" w:hAnsi="Calibri"/>
      <w:sz w:val="36"/>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5"/>
    <customShpInfo spid="_x0000_s3073"/>
    <customShpInfo spid="_x0000_s3074"/>
  </customShpExts>
</s:customData>
</file>

<file path=customXml/item2.xml><?xml version="1.0" encoding="utf-8"?>
<b:Sources xmlns="http://schemas.openxmlformats.org/officeDocument/2006/bibliography" xmlns:b="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76C49C-7697-4295-B483-A9F6B9B26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1185</Words>
  <Characters>6761</Characters>
  <Application>Microsoft Office Word</Application>
  <DocSecurity>0</DocSecurity>
  <Lines>56</Lines>
  <Paragraphs>15</Paragraphs>
  <ScaleCrop>false</ScaleCrop>
  <Company/>
  <LinksUpToDate>false</LinksUpToDate>
  <CharactersWithSpaces>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zwk003</cp:lastModifiedBy>
  <cp:revision>11</cp:revision>
  <cp:lastPrinted>2019-09-27T02:14:00Z</cp:lastPrinted>
  <dcterms:created xsi:type="dcterms:W3CDTF">2023-08-25T09:02:00Z</dcterms:created>
  <dcterms:modified xsi:type="dcterms:W3CDTF">2023-09-11T06:36:00Z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